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CB5D4" w14:textId="77777777" w:rsidR="00345C83" w:rsidRPr="00A80403" w:rsidRDefault="00D64308" w:rsidP="00DA127D">
      <w:pPr>
        <w:pStyle w:val="Nagwek1"/>
        <w:ind w:right="337" w:hanging="269"/>
        <w:jc w:val="center"/>
        <w:rPr>
          <w:rFonts w:asciiTheme="majorHAnsi" w:hAnsiTheme="majorHAnsi"/>
        </w:rPr>
      </w:pPr>
      <w:r w:rsidRPr="00A80403">
        <w:rPr>
          <w:rFonts w:asciiTheme="majorHAnsi" w:hAnsiTheme="majorHAnsi"/>
        </w:rPr>
        <w:t>REGULAMIN KONKURSU FOTOGRAFICZNEGO "LATO W OBIEKTYWIE"</w:t>
      </w:r>
    </w:p>
    <w:p w14:paraId="3520FB49" w14:textId="77777777" w:rsidR="00345C83" w:rsidRPr="00A80403" w:rsidRDefault="00345C83" w:rsidP="00DA127D">
      <w:pPr>
        <w:pStyle w:val="Tekstpodstawowy"/>
        <w:ind w:left="0" w:firstLine="0"/>
        <w:jc w:val="both"/>
        <w:rPr>
          <w:rFonts w:asciiTheme="majorHAnsi" w:hAnsiTheme="majorHAnsi"/>
          <w:b/>
        </w:rPr>
      </w:pPr>
    </w:p>
    <w:p w14:paraId="4D54EAD2" w14:textId="755F5C36" w:rsidR="00345C83" w:rsidRPr="00A80403" w:rsidRDefault="008A4D50" w:rsidP="00DA127D">
      <w:pPr>
        <w:pStyle w:val="Akapitzlist"/>
        <w:numPr>
          <w:ilvl w:val="0"/>
          <w:numId w:val="4"/>
        </w:numPr>
        <w:tabs>
          <w:tab w:val="left" w:pos="270"/>
        </w:tabs>
        <w:spacing w:before="0"/>
        <w:rPr>
          <w:rFonts w:asciiTheme="majorHAnsi" w:hAnsiTheme="majorHAnsi"/>
          <w:b/>
          <w:sz w:val="24"/>
          <w:szCs w:val="24"/>
        </w:rPr>
      </w:pPr>
      <w:r w:rsidRPr="00A80403">
        <w:rPr>
          <w:rFonts w:asciiTheme="majorHAnsi" w:hAnsiTheme="majorHAnsi"/>
          <w:b/>
          <w:sz w:val="24"/>
          <w:szCs w:val="24"/>
        </w:rPr>
        <w:t xml:space="preserve">. </w:t>
      </w:r>
      <w:r w:rsidR="00D64308" w:rsidRPr="00A80403">
        <w:rPr>
          <w:rFonts w:asciiTheme="majorHAnsi" w:hAnsiTheme="majorHAnsi"/>
          <w:b/>
          <w:sz w:val="24"/>
          <w:szCs w:val="24"/>
        </w:rPr>
        <w:t>Postanowienia ogólne</w:t>
      </w:r>
    </w:p>
    <w:p w14:paraId="4DC1692F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Organizatorem Konkursu Fotograficznego „Lato w obiektywie”, zwanego</w:t>
      </w:r>
      <w:r w:rsidRPr="00A80403">
        <w:rPr>
          <w:rFonts w:asciiTheme="majorHAnsi" w:hAnsiTheme="majorHAnsi"/>
          <w:spacing w:val="28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dalej</w:t>
      </w:r>
    </w:p>
    <w:p w14:paraId="0FED0353" w14:textId="77777777" w:rsidR="00345C83" w:rsidRPr="00A80403" w:rsidRDefault="00D64308" w:rsidP="00DA127D">
      <w:pPr>
        <w:pStyle w:val="Tekstpodstawowy"/>
        <w:ind w:right="337"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</w:rPr>
        <w:t>„Konkursem” jest Wiejski Dom Kultury w Kruszewie przy ul. Parkowej 2, zwany dalej „Organizatorem”.</w:t>
      </w:r>
    </w:p>
    <w:p w14:paraId="12A53310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1083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Niniejszy Regulamin, zwany dalej „Regulaminem”, określa zasady organizacji przeprowadzenia Konkursu.</w:t>
      </w:r>
    </w:p>
    <w:p w14:paraId="66A4B138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Regulamin Konkursu dostępny jest w siedzibie Organizatora w formie papierowej</w:t>
      </w:r>
      <w:r w:rsidRPr="00A80403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oraz</w:t>
      </w:r>
    </w:p>
    <w:p w14:paraId="5AE95240" w14:textId="1F9FB6C1" w:rsidR="00345C83" w:rsidRPr="00A80403" w:rsidRDefault="00B60905" w:rsidP="00DA127D">
      <w:pPr>
        <w:pStyle w:val="Tekstpodstawowy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</w:rPr>
        <w:t xml:space="preserve">       na </w:t>
      </w:r>
      <w:r w:rsidR="00D64308" w:rsidRPr="00A80403">
        <w:rPr>
          <w:rFonts w:asciiTheme="majorHAnsi" w:hAnsiTheme="majorHAnsi"/>
        </w:rPr>
        <w:t xml:space="preserve">stronie Organizatora </w:t>
      </w:r>
      <w:hyperlink r:id="rId6">
        <w:r w:rsidR="00D64308" w:rsidRPr="00A80403">
          <w:rPr>
            <w:rFonts w:asciiTheme="majorHAnsi" w:hAnsiTheme="majorHAnsi"/>
            <w:color w:val="0070C0"/>
            <w:u w:val="single"/>
          </w:rPr>
          <w:t>www.kruszewo.eu.</w:t>
        </w:r>
      </w:hyperlink>
    </w:p>
    <w:p w14:paraId="44053BFD" w14:textId="465E3D36" w:rsidR="00345C83" w:rsidRPr="00A80403" w:rsidRDefault="008A4D50" w:rsidP="00DA127D">
      <w:pPr>
        <w:pStyle w:val="Nagwek1"/>
        <w:numPr>
          <w:ilvl w:val="0"/>
          <w:numId w:val="4"/>
        </w:numPr>
        <w:tabs>
          <w:tab w:val="left" w:pos="364"/>
        </w:tabs>
        <w:ind w:left="363" w:hanging="248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</w:rPr>
        <w:t xml:space="preserve">. </w:t>
      </w:r>
      <w:r w:rsidR="00D64308" w:rsidRPr="00A80403">
        <w:rPr>
          <w:rFonts w:asciiTheme="majorHAnsi" w:hAnsiTheme="majorHAnsi"/>
        </w:rPr>
        <w:t>Cele</w:t>
      </w:r>
      <w:r w:rsidR="00D64308" w:rsidRPr="00A80403">
        <w:rPr>
          <w:rFonts w:asciiTheme="majorHAnsi" w:hAnsiTheme="majorHAnsi"/>
          <w:spacing w:val="-1"/>
        </w:rPr>
        <w:t xml:space="preserve"> </w:t>
      </w:r>
      <w:r w:rsidR="00D64308" w:rsidRPr="00A80403">
        <w:rPr>
          <w:rFonts w:asciiTheme="majorHAnsi" w:hAnsiTheme="majorHAnsi"/>
        </w:rPr>
        <w:t>Konkursu</w:t>
      </w:r>
    </w:p>
    <w:p w14:paraId="17DB317A" w14:textId="77777777" w:rsidR="00345C83" w:rsidRPr="00A80403" w:rsidRDefault="00D64308" w:rsidP="00DA127D">
      <w:pPr>
        <w:pStyle w:val="Tekstpodstawowy"/>
        <w:ind w:left="116"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</w:rPr>
        <w:t>Cele Konkursu:</w:t>
      </w:r>
    </w:p>
    <w:p w14:paraId="4F05E39F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Rozwijanie wrażliwości artystycznej, kreatywności i</w:t>
      </w:r>
      <w:r w:rsidRPr="00A80403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wyobraźni,</w:t>
      </w:r>
    </w:p>
    <w:p w14:paraId="2FFA1D7C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278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Inspirowanie do twórczych poszukiwań w dziedzinie fotografii, a także propagowanie sztuki fotografowania i jej różnych technik, jako jednej z form artystycznego wyrazu, a jednocześnie jednego z najlepszych środków komunikacji</w:t>
      </w:r>
      <w:r w:rsidRPr="00A80403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międzyludzkiej,</w:t>
      </w:r>
    </w:p>
    <w:p w14:paraId="2949E5E8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937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Inspirowanie uczniów do podjęcia edukacji w artystycznych szkołach niższego i wyższego stopnia, propagowanie twórczej</w:t>
      </w:r>
      <w:r w:rsidRPr="00A80403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postawy,</w:t>
      </w:r>
    </w:p>
    <w:p w14:paraId="1305B02E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Możliwość zaprezentowania swojej twórczości szerszemu gronu</w:t>
      </w:r>
      <w:r w:rsidRPr="00A80403">
        <w:rPr>
          <w:rFonts w:asciiTheme="majorHAnsi" w:hAnsiTheme="majorHAnsi"/>
          <w:spacing w:val="-11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odbiorców,</w:t>
      </w:r>
    </w:p>
    <w:p w14:paraId="5C447F58" w14:textId="3D144405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502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Rozwijanie zainteresowań związanych z dziedzictwem kulturowym, walorami architektoniczno-urbanistycznymi, naturalnymi oraz relacjami międzyludzkimi</w:t>
      </w:r>
      <w:r w:rsidR="008A4D50" w:rsidRPr="00A80403">
        <w:rPr>
          <w:rFonts w:asciiTheme="majorHAnsi" w:hAnsiTheme="majorHAnsi"/>
          <w:sz w:val="24"/>
          <w:szCs w:val="24"/>
        </w:rPr>
        <w:t>,</w:t>
      </w:r>
    </w:p>
    <w:p w14:paraId="4AD63A5F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Rozpowszechnienie idei fotografowania, jako aktywnej formy spędzania wolnego</w:t>
      </w:r>
      <w:r w:rsidRPr="00A80403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czasu,</w:t>
      </w:r>
    </w:p>
    <w:p w14:paraId="178A1B77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Popularyzacja fotografii, jako dziedziny</w:t>
      </w:r>
      <w:r w:rsidRPr="00A80403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sztuki,</w:t>
      </w:r>
    </w:p>
    <w:p w14:paraId="405C747E" w14:textId="3B8AE3CE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Rozwijanie umiejętności obserwacji otoczenia i jej dokumentowania.</w:t>
      </w:r>
    </w:p>
    <w:p w14:paraId="35EDDE57" w14:textId="62CBF495" w:rsidR="00345C83" w:rsidRPr="00A80403" w:rsidRDefault="008A4D50" w:rsidP="00DA127D">
      <w:pPr>
        <w:pStyle w:val="Nagwek1"/>
        <w:numPr>
          <w:ilvl w:val="0"/>
          <w:numId w:val="4"/>
        </w:numPr>
        <w:tabs>
          <w:tab w:val="left" w:pos="457"/>
        </w:tabs>
        <w:ind w:left="456" w:hanging="341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</w:rPr>
        <w:t xml:space="preserve">. </w:t>
      </w:r>
      <w:r w:rsidR="00D64308" w:rsidRPr="00A80403">
        <w:rPr>
          <w:rFonts w:asciiTheme="majorHAnsi" w:hAnsiTheme="majorHAnsi"/>
        </w:rPr>
        <w:t>Uczestnicy</w:t>
      </w:r>
      <w:r w:rsidR="00D64308" w:rsidRPr="00A80403">
        <w:rPr>
          <w:rFonts w:asciiTheme="majorHAnsi" w:hAnsiTheme="majorHAnsi"/>
          <w:spacing w:val="-1"/>
        </w:rPr>
        <w:t xml:space="preserve"> </w:t>
      </w:r>
      <w:r w:rsidR="00D64308" w:rsidRPr="00A80403">
        <w:rPr>
          <w:rFonts w:asciiTheme="majorHAnsi" w:hAnsiTheme="majorHAnsi"/>
        </w:rPr>
        <w:t>Konkursu</w:t>
      </w:r>
    </w:p>
    <w:p w14:paraId="6B8B7E0B" w14:textId="77777777" w:rsidR="00B60905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182"/>
        <w:rPr>
          <w:rFonts w:asciiTheme="majorHAnsi" w:hAnsiTheme="majorHAnsi"/>
          <w:b/>
          <w:sz w:val="24"/>
          <w:szCs w:val="24"/>
        </w:rPr>
      </w:pPr>
      <w:bookmarkStart w:id="0" w:name="_Hlk46134058"/>
      <w:r w:rsidRPr="00A80403">
        <w:rPr>
          <w:rFonts w:asciiTheme="majorHAnsi" w:hAnsiTheme="majorHAnsi"/>
          <w:sz w:val="24"/>
          <w:szCs w:val="24"/>
        </w:rPr>
        <w:t xml:space="preserve">Konkurs odbywa się w trzech kategoriach do wyboru: </w:t>
      </w:r>
    </w:p>
    <w:p w14:paraId="0A90F289" w14:textId="75B53401" w:rsidR="00B60905" w:rsidRPr="00A80403" w:rsidRDefault="00D64308" w:rsidP="00DA127D">
      <w:pPr>
        <w:pStyle w:val="Akapitzlist"/>
        <w:tabs>
          <w:tab w:val="left" w:pos="682"/>
          <w:tab w:val="left" w:pos="683"/>
        </w:tabs>
        <w:spacing w:before="0"/>
        <w:ind w:right="182" w:firstLine="0"/>
        <w:rPr>
          <w:rFonts w:asciiTheme="majorHAnsi" w:hAnsiTheme="majorHAnsi"/>
          <w:b/>
          <w:sz w:val="24"/>
          <w:szCs w:val="24"/>
        </w:rPr>
      </w:pPr>
      <w:r w:rsidRPr="00A80403">
        <w:rPr>
          <w:rFonts w:asciiTheme="majorHAnsi" w:hAnsiTheme="majorHAnsi"/>
          <w:b/>
          <w:sz w:val="24"/>
          <w:szCs w:val="24"/>
        </w:rPr>
        <w:t xml:space="preserve">kategoria I - dla dzieci w wieku 7-10 lat, </w:t>
      </w:r>
    </w:p>
    <w:p w14:paraId="5EBECADF" w14:textId="2A410155" w:rsidR="00B60905" w:rsidRPr="00A80403" w:rsidRDefault="00D64308" w:rsidP="00DA127D">
      <w:pPr>
        <w:pStyle w:val="Akapitzlist"/>
        <w:tabs>
          <w:tab w:val="left" w:pos="682"/>
          <w:tab w:val="left" w:pos="683"/>
        </w:tabs>
        <w:spacing w:before="0"/>
        <w:ind w:right="182" w:firstLine="0"/>
        <w:rPr>
          <w:rFonts w:asciiTheme="majorHAnsi" w:hAnsiTheme="majorHAnsi"/>
          <w:b/>
          <w:sz w:val="24"/>
          <w:szCs w:val="24"/>
        </w:rPr>
      </w:pPr>
      <w:r w:rsidRPr="00A80403">
        <w:rPr>
          <w:rFonts w:asciiTheme="majorHAnsi" w:hAnsiTheme="majorHAnsi"/>
          <w:b/>
          <w:sz w:val="24"/>
          <w:szCs w:val="24"/>
        </w:rPr>
        <w:t xml:space="preserve">kategoria II - dla dzieci starszych 11-18 lat </w:t>
      </w:r>
    </w:p>
    <w:p w14:paraId="01777DE9" w14:textId="4398FA15" w:rsidR="00345C83" w:rsidRPr="00A80403" w:rsidRDefault="00D64308" w:rsidP="00DA127D">
      <w:pPr>
        <w:pStyle w:val="Akapitzlist"/>
        <w:tabs>
          <w:tab w:val="left" w:pos="682"/>
          <w:tab w:val="left" w:pos="683"/>
        </w:tabs>
        <w:spacing w:before="0"/>
        <w:ind w:right="182" w:firstLine="0"/>
        <w:rPr>
          <w:rFonts w:asciiTheme="majorHAnsi" w:hAnsiTheme="majorHAnsi"/>
          <w:b/>
          <w:sz w:val="24"/>
          <w:szCs w:val="24"/>
        </w:rPr>
      </w:pPr>
      <w:r w:rsidRPr="00A80403">
        <w:rPr>
          <w:rFonts w:asciiTheme="majorHAnsi" w:hAnsiTheme="majorHAnsi"/>
          <w:b/>
          <w:sz w:val="24"/>
          <w:szCs w:val="24"/>
        </w:rPr>
        <w:t>kategoria III – dla osób</w:t>
      </w:r>
      <w:r w:rsidRPr="00A80403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b/>
          <w:sz w:val="24"/>
          <w:szCs w:val="24"/>
        </w:rPr>
        <w:t>pełnoletnich</w:t>
      </w:r>
    </w:p>
    <w:p w14:paraId="60260000" w14:textId="77777777" w:rsidR="00345C83" w:rsidRPr="00A80403" w:rsidRDefault="00D64308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Konkurs jest przeznaczony dla pełnoletnich i niepełnoletnich osób</w:t>
      </w:r>
      <w:r w:rsidRPr="00A80403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fizycznych,</w:t>
      </w:r>
    </w:p>
    <w:p w14:paraId="2CDAEE39" w14:textId="2CD81FAE" w:rsidR="00345C83" w:rsidRPr="00A80403" w:rsidRDefault="00D64308" w:rsidP="00DA127D">
      <w:pPr>
        <w:pStyle w:val="Tekstpodstawowy"/>
        <w:ind w:right="91" w:firstLine="0"/>
        <w:jc w:val="both"/>
        <w:rPr>
          <w:rFonts w:asciiTheme="majorHAnsi" w:hAnsiTheme="majorHAnsi"/>
          <w:color w:val="000009"/>
        </w:rPr>
      </w:pPr>
      <w:r w:rsidRPr="00A80403">
        <w:rPr>
          <w:rFonts w:asciiTheme="majorHAnsi" w:hAnsiTheme="majorHAnsi"/>
        </w:rPr>
        <w:t xml:space="preserve">zamieszkałych na terenie gminu Ujście, które zgłoszą swoje uczestnictwo w Konkursie, zgodnie </w:t>
      </w:r>
      <w:r w:rsidRPr="00A80403">
        <w:rPr>
          <w:rFonts w:asciiTheme="majorHAnsi" w:hAnsiTheme="majorHAnsi"/>
          <w:color w:val="000009"/>
        </w:rPr>
        <w:t>ze szczegółowymi zasadami określonymi w niniejszym Regulaminie. Osoby niepełnoletnie, aby wziąć udział w Konkursie, winny dostarczyć Organizatorowi zgodę rodziców lub opiekunów prawnych, udzieloną zgodnie z wzorem stanowiącym załącznik nr 2 do niniejszego Regulaminu.</w:t>
      </w:r>
    </w:p>
    <w:bookmarkEnd w:id="0"/>
    <w:p w14:paraId="7B6C5007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1111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Poprzez przystąpienie do Konkursu pełnoletni Uczestnicy oraz rodzice, bądź opiekunowie prawni Uczestników niepełnoletnich akceptują zasady zawarte w Regulaminie Konkursu.</w:t>
      </w:r>
    </w:p>
    <w:p w14:paraId="054709CB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Udział w Konkursie jest</w:t>
      </w:r>
      <w:r w:rsidRPr="00A80403">
        <w:rPr>
          <w:rFonts w:asciiTheme="majorHAnsi" w:hAnsiTheme="majorHAnsi"/>
          <w:color w:val="000009"/>
          <w:spacing w:val="-5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nieodpłatny.</w:t>
      </w:r>
    </w:p>
    <w:p w14:paraId="114F5DEE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24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Wyniki </w:t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zostaną opublikowane w materiałach na stronie internetowej </w:t>
      </w:r>
      <w:hyperlink r:id="rId7">
        <w:r w:rsidRPr="00A80403">
          <w:rPr>
            <w:rFonts w:asciiTheme="majorHAnsi" w:hAnsiTheme="majorHAnsi"/>
            <w:color w:val="000009"/>
            <w:sz w:val="24"/>
            <w:szCs w:val="24"/>
          </w:rPr>
          <w:t>www.kruszewo.eu</w:t>
        </w:r>
      </w:hyperlink>
      <w:r w:rsidRPr="00A80403">
        <w:rPr>
          <w:rFonts w:asciiTheme="majorHAnsi" w:hAnsiTheme="majorHAnsi"/>
          <w:color w:val="000009"/>
          <w:sz w:val="24"/>
          <w:szCs w:val="24"/>
        </w:rPr>
        <w:t xml:space="preserve"> oraz na Facebook-u, w formie: imię, nazwisko oraz kategoria. Informujemy, że Administratorem w zakresie danych udostępnionych na portalach</w:t>
      </w:r>
      <w:r w:rsidRPr="00A80403">
        <w:rPr>
          <w:rFonts w:asciiTheme="majorHAnsi" w:hAnsiTheme="majorHAnsi"/>
          <w:color w:val="000009"/>
          <w:spacing w:val="-22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społecznościowych</w:t>
      </w:r>
    </w:p>
    <w:p w14:paraId="2CD33B3E" w14:textId="77777777" w:rsidR="00DA127D" w:rsidRPr="00A80403" w:rsidRDefault="00DA127D" w:rsidP="00DA127D">
      <w:pPr>
        <w:pStyle w:val="Tekstpodstawowy"/>
        <w:ind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  <w:color w:val="000009"/>
        </w:rPr>
        <w:t>typu Facebook, nie jest Wiejski Dom Kultury w Kruszewie a ww. portal.</w:t>
      </w:r>
    </w:p>
    <w:p w14:paraId="3E9493D0" w14:textId="76859E08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159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 xml:space="preserve">Zgłoszenie udziału w konkursie jest jednoznaczne z akceptacją na przetwarzanie </w:t>
      </w:r>
      <w:r w:rsidRPr="00A80403">
        <w:rPr>
          <w:rFonts w:asciiTheme="majorHAnsi" w:hAnsiTheme="majorHAnsi"/>
          <w:spacing w:val="-3"/>
          <w:sz w:val="24"/>
          <w:szCs w:val="24"/>
        </w:rPr>
        <w:t xml:space="preserve">danych </w:t>
      </w:r>
      <w:r w:rsidRPr="00A80403">
        <w:rPr>
          <w:rFonts w:asciiTheme="majorHAnsi" w:hAnsiTheme="majorHAnsi"/>
          <w:sz w:val="24"/>
          <w:szCs w:val="24"/>
        </w:rPr>
        <w:t>osobowych uczestników konkursu (imię, nazwisko, wiek, numer telefonu oraz</w:t>
      </w:r>
      <w:r w:rsidRPr="00A80403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adres</w:t>
      </w:r>
      <w:r w:rsidR="007B47F7">
        <w:rPr>
          <w:rFonts w:asciiTheme="majorHAnsi" w:hAnsiTheme="majorHAnsi"/>
          <w:sz w:val="24"/>
          <w:szCs w:val="24"/>
        </w:rPr>
        <w:t xml:space="preserve"> </w:t>
      </w:r>
      <w:r w:rsidR="007B47F7" w:rsidRPr="00A80403">
        <w:rPr>
          <w:rFonts w:asciiTheme="majorHAnsi" w:hAnsiTheme="majorHAnsi"/>
        </w:rPr>
        <w:t>e-mail) w celu organizacji i właściwego przebiegu wydarzenia oraz archiwizacji</w:t>
      </w:r>
    </w:p>
    <w:p w14:paraId="64F767AE" w14:textId="28E508BC" w:rsidR="00DA127D" w:rsidRDefault="00DA127D" w:rsidP="007B47F7">
      <w:pPr>
        <w:pStyle w:val="Tekstpodstawowy"/>
        <w:ind w:right="939"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</w:rPr>
        <w:t>koniecznych dokumentów dot. konkursu.</w:t>
      </w:r>
    </w:p>
    <w:p w14:paraId="758CDF5F" w14:textId="77777777" w:rsidR="007B47F7" w:rsidRPr="00A80403" w:rsidRDefault="007B47F7" w:rsidP="007B47F7">
      <w:pPr>
        <w:pStyle w:val="Tekstpodstawowy"/>
        <w:ind w:right="939" w:firstLine="0"/>
        <w:jc w:val="both"/>
        <w:rPr>
          <w:rFonts w:asciiTheme="majorHAnsi" w:hAnsiTheme="majorHAnsi"/>
        </w:rPr>
      </w:pPr>
    </w:p>
    <w:p w14:paraId="31FA0DDC" w14:textId="77777777" w:rsidR="00DA127D" w:rsidRPr="00A80403" w:rsidRDefault="00DA127D" w:rsidP="00DA127D">
      <w:pPr>
        <w:pStyle w:val="Nagwek1"/>
        <w:numPr>
          <w:ilvl w:val="0"/>
          <w:numId w:val="4"/>
        </w:numPr>
        <w:tabs>
          <w:tab w:val="left" w:pos="439"/>
        </w:tabs>
        <w:ind w:left="438" w:hanging="323"/>
        <w:jc w:val="both"/>
        <w:rPr>
          <w:rFonts w:asciiTheme="majorHAnsi" w:hAnsiTheme="majorHAnsi"/>
          <w:color w:val="000009"/>
        </w:rPr>
      </w:pPr>
      <w:r w:rsidRPr="00A80403">
        <w:rPr>
          <w:rFonts w:asciiTheme="majorHAnsi" w:hAnsiTheme="majorHAnsi"/>
          <w:color w:val="000009"/>
        </w:rPr>
        <w:lastRenderedPageBreak/>
        <w:t>Przebieg</w:t>
      </w:r>
      <w:r w:rsidRPr="00A80403">
        <w:rPr>
          <w:rFonts w:asciiTheme="majorHAnsi" w:hAnsiTheme="majorHAnsi"/>
          <w:color w:val="000009"/>
          <w:spacing w:val="-1"/>
        </w:rPr>
        <w:t xml:space="preserve"> </w:t>
      </w:r>
      <w:r w:rsidRPr="00A80403">
        <w:rPr>
          <w:rFonts w:asciiTheme="majorHAnsi" w:hAnsiTheme="majorHAnsi"/>
          <w:color w:val="000009"/>
        </w:rPr>
        <w:t>Konkursu</w:t>
      </w:r>
    </w:p>
    <w:p w14:paraId="60F284C4" w14:textId="5CBE331D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Czas trwania Konkursu: od dnia 2</w:t>
      </w:r>
      <w:r w:rsidR="005C0F08">
        <w:rPr>
          <w:rFonts w:asciiTheme="majorHAnsi" w:hAnsiTheme="majorHAnsi"/>
          <w:color w:val="000009"/>
          <w:sz w:val="24"/>
          <w:szCs w:val="24"/>
        </w:rPr>
        <w:t>1</w:t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 lipca 2020 </w:t>
      </w:r>
      <w:r w:rsidRPr="00A80403">
        <w:rPr>
          <w:rFonts w:asciiTheme="majorHAnsi" w:hAnsiTheme="majorHAnsi"/>
          <w:color w:val="000009"/>
          <w:spacing w:val="-8"/>
          <w:sz w:val="24"/>
          <w:szCs w:val="24"/>
        </w:rPr>
        <w:t xml:space="preserve">r. </w:t>
      </w:r>
      <w:r w:rsidRPr="00A80403">
        <w:rPr>
          <w:rFonts w:asciiTheme="majorHAnsi" w:hAnsiTheme="majorHAnsi"/>
          <w:color w:val="000009"/>
          <w:sz w:val="24"/>
          <w:szCs w:val="24"/>
        </w:rPr>
        <w:t>od godz. 09:00 do dnia</w:t>
      </w:r>
      <w:r w:rsidRPr="00A80403">
        <w:rPr>
          <w:rFonts w:asciiTheme="majorHAnsi" w:hAnsiTheme="majorHAnsi"/>
          <w:color w:val="000009"/>
          <w:spacing w:val="10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31 sierpnia</w:t>
      </w:r>
    </w:p>
    <w:p w14:paraId="52DC36DB" w14:textId="77777777" w:rsidR="00DA127D" w:rsidRPr="00A80403" w:rsidRDefault="00DA127D" w:rsidP="00DA127D">
      <w:pPr>
        <w:pStyle w:val="Tekstpodstawowy"/>
        <w:ind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  <w:color w:val="000009"/>
        </w:rPr>
        <w:t>2020 r., do godz. 15:00.</w:t>
      </w:r>
    </w:p>
    <w:p w14:paraId="65315FB9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19"/>
        <w:ind w:right="197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Do udziału w Konkursie uprawnia złożenie autorskiej pracy fotograficznej określonej w paragrafie V pkt. 1 Regulaminu, według wytycznych określonych w paragrafie V pkt. 2 Regulaminu wraz z dokumentami określonymi w paragrafie V pkt. 3.1 Regulaminu, w terminie wskazanym w paragrafie IV pkt. 1.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Regulaminu.</w:t>
      </w:r>
    </w:p>
    <w:p w14:paraId="32323930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18"/>
        <w:ind w:right="461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Podanie danych osobowych przez Uczestnika jest dobrowolne, jednakże odmowa ich podania skutkuje utratą prawa do udziału w</w:t>
      </w:r>
      <w:r w:rsidRPr="00A80403">
        <w:rPr>
          <w:rFonts w:asciiTheme="majorHAnsi" w:hAnsiTheme="majorHAnsi"/>
          <w:color w:val="000009"/>
          <w:spacing w:val="-5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Konkursie.</w:t>
      </w:r>
    </w:p>
    <w:p w14:paraId="16D7D597" w14:textId="56030A9B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19"/>
        <w:ind w:right="583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 xml:space="preserve">Podanie danych teleadresowych zawartych w Formularzach zgłoszeniowych do konkursu (załącznik 1 lub 2) jest 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>warunk</w:t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iem  </w:t>
      </w:r>
      <w:r w:rsidRPr="00A80403">
        <w:rPr>
          <w:rFonts w:asciiTheme="majorHAnsi" w:hAnsiTheme="majorHAnsi"/>
          <w:color w:val="000009"/>
          <w:spacing w:val="14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koniecznym  </w:t>
      </w:r>
      <w:r w:rsidRPr="00A80403">
        <w:rPr>
          <w:rFonts w:asciiTheme="majorHAnsi" w:hAnsiTheme="majorHAnsi"/>
          <w:color w:val="000009"/>
          <w:spacing w:val="14"/>
          <w:sz w:val="24"/>
          <w:szCs w:val="24"/>
        </w:rPr>
        <w:t>do wydania uczestnikowi nagrody.</w:t>
      </w:r>
    </w:p>
    <w:p w14:paraId="054CEFFE" w14:textId="119C8271" w:rsidR="00DA127D" w:rsidRPr="00A80403" w:rsidRDefault="00DA127D" w:rsidP="00DA127D">
      <w:pPr>
        <w:pStyle w:val="Nagwek1"/>
        <w:numPr>
          <w:ilvl w:val="0"/>
          <w:numId w:val="4"/>
        </w:numPr>
        <w:tabs>
          <w:tab w:val="left" w:pos="345"/>
        </w:tabs>
        <w:ind w:left="344" w:hanging="229"/>
        <w:jc w:val="both"/>
        <w:rPr>
          <w:rFonts w:asciiTheme="majorHAnsi" w:hAnsiTheme="majorHAnsi"/>
          <w:color w:val="000009"/>
        </w:rPr>
      </w:pPr>
      <w:r w:rsidRPr="00A80403">
        <w:rPr>
          <w:rFonts w:asciiTheme="majorHAnsi" w:hAnsiTheme="majorHAnsi"/>
          <w:color w:val="000009"/>
        </w:rPr>
        <w:t>. Prace</w:t>
      </w:r>
      <w:r w:rsidRPr="00A80403">
        <w:rPr>
          <w:rFonts w:asciiTheme="majorHAnsi" w:hAnsiTheme="majorHAnsi"/>
          <w:color w:val="000009"/>
          <w:spacing w:val="-2"/>
        </w:rPr>
        <w:t xml:space="preserve"> </w:t>
      </w:r>
      <w:r w:rsidRPr="00A80403">
        <w:rPr>
          <w:rFonts w:asciiTheme="majorHAnsi" w:hAnsiTheme="majorHAnsi"/>
          <w:color w:val="000009"/>
        </w:rPr>
        <w:t>konkursowe</w:t>
      </w:r>
    </w:p>
    <w:p w14:paraId="739F93D3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164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pacing w:val="-4"/>
          <w:sz w:val="24"/>
          <w:szCs w:val="24"/>
        </w:rPr>
        <w:t xml:space="preserve">Tytuł </w:t>
      </w:r>
      <w:r w:rsidRPr="00A80403">
        <w:rPr>
          <w:rFonts w:asciiTheme="majorHAnsi" w:hAnsiTheme="majorHAnsi"/>
          <w:color w:val="000009"/>
          <w:sz w:val="24"/>
          <w:szCs w:val="24"/>
        </w:rPr>
        <w:t>konkursu: Konkurs Fotograficzny "Lato w obiektywie" w temacie:</w:t>
      </w:r>
    </w:p>
    <w:p w14:paraId="4BF6FA77" w14:textId="77777777" w:rsidR="00DA127D" w:rsidRPr="00A80403" w:rsidRDefault="00DA127D" w:rsidP="00DA127D">
      <w:pPr>
        <w:pStyle w:val="Akapitzlist"/>
        <w:numPr>
          <w:ilvl w:val="1"/>
          <w:numId w:val="5"/>
        </w:numPr>
        <w:tabs>
          <w:tab w:val="left" w:pos="682"/>
          <w:tab w:val="left" w:pos="683"/>
        </w:tabs>
        <w:spacing w:before="0"/>
        <w:ind w:right="164"/>
        <w:rPr>
          <w:rFonts w:asciiTheme="majorHAnsi" w:hAnsiTheme="majorHAnsi"/>
          <w:color w:val="000009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– przyroda</w:t>
      </w:r>
    </w:p>
    <w:p w14:paraId="5CF387F6" w14:textId="77777777" w:rsidR="00DA127D" w:rsidRPr="00A80403" w:rsidRDefault="00DA127D" w:rsidP="00DA127D">
      <w:pPr>
        <w:pStyle w:val="Akapitzlist"/>
        <w:numPr>
          <w:ilvl w:val="1"/>
          <w:numId w:val="5"/>
        </w:numPr>
        <w:tabs>
          <w:tab w:val="left" w:pos="682"/>
          <w:tab w:val="left" w:pos="683"/>
        </w:tabs>
        <w:spacing w:before="0"/>
        <w:ind w:right="164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– architektura</w:t>
      </w:r>
    </w:p>
    <w:p w14:paraId="05B3D551" w14:textId="77777777" w:rsidR="00DA127D" w:rsidRPr="00A80403" w:rsidRDefault="00DA127D" w:rsidP="00DA127D">
      <w:pPr>
        <w:pStyle w:val="Akapitzlist"/>
        <w:numPr>
          <w:ilvl w:val="1"/>
          <w:numId w:val="5"/>
        </w:numPr>
        <w:tabs>
          <w:tab w:val="left" w:pos="682"/>
          <w:tab w:val="left" w:pos="683"/>
        </w:tabs>
        <w:spacing w:before="0"/>
        <w:ind w:right="164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– ludzie</w:t>
      </w:r>
    </w:p>
    <w:p w14:paraId="5F0B3BF2" w14:textId="77777777" w:rsidR="00DA127D" w:rsidRPr="00A80403" w:rsidRDefault="00DA127D" w:rsidP="00DA127D">
      <w:pPr>
        <w:tabs>
          <w:tab w:val="left" w:pos="682"/>
          <w:tab w:val="left" w:pos="683"/>
        </w:tabs>
        <w:ind w:left="682" w:right="164"/>
        <w:jc w:val="both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ab/>
        <w:t>Uczestnicy zgłaszają do Konkursu prace odpowiadające podanemu tematowi oraz wybranej kategorii, określonej w paragrafie III pkt. 1. Regulaminu.</w:t>
      </w:r>
    </w:p>
    <w:p w14:paraId="4D07A39B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>Wymogi</w:t>
      </w:r>
      <w:r w:rsidRPr="00A80403">
        <w:rPr>
          <w:rFonts w:asciiTheme="majorHAnsi" w:hAnsiTheme="majorHAnsi"/>
          <w:color w:val="000009"/>
          <w:spacing w:val="2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techniczne:</w:t>
      </w:r>
    </w:p>
    <w:p w14:paraId="391C5257" w14:textId="77777777" w:rsidR="00DA127D" w:rsidRPr="00A80403" w:rsidRDefault="00DA127D" w:rsidP="00DA127D">
      <w:pPr>
        <w:pStyle w:val="Akapitzlist"/>
        <w:numPr>
          <w:ilvl w:val="2"/>
          <w:numId w:val="4"/>
        </w:numPr>
        <w:tabs>
          <w:tab w:val="left" w:pos="1408"/>
        </w:tabs>
        <w:spacing w:before="0"/>
        <w:ind w:right="154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Zdjęcia powinny być wywołane na papierze o formacie 21x30cm +/- 2cm oraz dostarczone w formie elektronicznej na podpisanej (imię i nazwisko, wybrana kategoria)</w:t>
      </w:r>
      <w:r w:rsidRPr="00A80403">
        <w:rPr>
          <w:rFonts w:asciiTheme="majorHAnsi" w:hAnsiTheme="majorHAnsi"/>
          <w:spacing w:val="23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płycie</w:t>
      </w:r>
      <w:r w:rsidRPr="00A80403">
        <w:rPr>
          <w:rFonts w:asciiTheme="majorHAnsi" w:hAnsiTheme="majorHAnsi"/>
          <w:spacing w:val="21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CD/DVD</w:t>
      </w:r>
      <w:r w:rsidRPr="00A80403">
        <w:rPr>
          <w:rFonts w:asciiTheme="majorHAnsi" w:hAnsiTheme="majorHAnsi"/>
          <w:spacing w:val="21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(zdjęcia</w:t>
      </w:r>
      <w:r w:rsidRPr="00A80403">
        <w:rPr>
          <w:rFonts w:asciiTheme="majorHAnsi" w:hAnsiTheme="majorHAnsi"/>
          <w:spacing w:val="23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powinny</w:t>
      </w:r>
      <w:r w:rsidRPr="00A80403">
        <w:rPr>
          <w:rFonts w:asciiTheme="majorHAnsi" w:hAnsiTheme="majorHAnsi"/>
          <w:spacing w:val="26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być</w:t>
      </w:r>
      <w:r w:rsidRPr="00A80403">
        <w:rPr>
          <w:rFonts w:asciiTheme="majorHAnsi" w:hAnsiTheme="majorHAnsi"/>
          <w:spacing w:val="21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zapisane</w:t>
      </w:r>
      <w:r w:rsidRPr="00A80403">
        <w:rPr>
          <w:rFonts w:asciiTheme="majorHAnsi" w:hAnsiTheme="majorHAnsi"/>
          <w:spacing w:val="22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w</w:t>
      </w:r>
      <w:r w:rsidRPr="00A80403">
        <w:rPr>
          <w:rFonts w:asciiTheme="majorHAnsi" w:hAnsiTheme="majorHAnsi"/>
          <w:spacing w:val="24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formacie</w:t>
      </w:r>
      <w:r w:rsidRPr="00A80403">
        <w:rPr>
          <w:rFonts w:asciiTheme="majorHAnsi" w:hAnsiTheme="majorHAnsi"/>
          <w:spacing w:val="22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.jpg</w:t>
      </w:r>
      <w:r w:rsidRPr="00A80403">
        <w:rPr>
          <w:rFonts w:asciiTheme="majorHAnsi" w:hAnsiTheme="majorHAnsi"/>
          <w:spacing w:val="23"/>
          <w:sz w:val="24"/>
          <w:szCs w:val="24"/>
        </w:rPr>
        <w:t xml:space="preserve"> </w:t>
      </w:r>
    </w:p>
    <w:p w14:paraId="0E8FB611" w14:textId="77777777" w:rsidR="00DA127D" w:rsidRPr="00A80403" w:rsidRDefault="00DA127D" w:rsidP="00DA127D">
      <w:pPr>
        <w:pStyle w:val="Tekstpodstawowy"/>
        <w:ind w:left="1393" w:right="153"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</w:rPr>
        <w:t>dłuższy bok minimum 2500 pikseli, 300 dpi ). Każdy plik na płycie powinien zostać opisany imieniem i nazwiskiem autora, tytułem pracy oraz wybraną kategorią.</w:t>
      </w:r>
    </w:p>
    <w:p w14:paraId="3A485137" w14:textId="77777777" w:rsidR="00DA127D" w:rsidRPr="00A80403" w:rsidRDefault="00DA127D" w:rsidP="00DA127D">
      <w:pPr>
        <w:pStyle w:val="Tekstpodstawowy"/>
        <w:ind w:left="1393" w:right="155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</w:rPr>
        <w:t>2.2 Alternatywnie, w związku z panującą epidemią COVID-19, zdjęcia mogą zostać dostarczone wyłącznie w formie elektronicznej (w formacie .jpg dłuższy bok minimum 2500 pikseli, 300 dpi ), za pomocą poczty tradycyjnej  (na  płycie  CD/DVD),  poczty   elektronicznej. Każdy plik powinien zostać opisany imieniem i nazwiskiem autora, tytułem pracy oraz wybraną</w:t>
      </w:r>
      <w:r w:rsidRPr="00A80403">
        <w:rPr>
          <w:rFonts w:asciiTheme="majorHAnsi" w:hAnsiTheme="majorHAnsi"/>
          <w:spacing w:val="-6"/>
        </w:rPr>
        <w:t xml:space="preserve"> </w:t>
      </w:r>
      <w:r w:rsidRPr="00A80403">
        <w:rPr>
          <w:rFonts w:asciiTheme="majorHAnsi" w:hAnsiTheme="majorHAnsi"/>
        </w:rPr>
        <w:t>kategorią.</w:t>
      </w:r>
    </w:p>
    <w:p w14:paraId="036076D0" w14:textId="77777777" w:rsidR="00DA127D" w:rsidRPr="00A80403" w:rsidRDefault="00DA127D" w:rsidP="00DA127D">
      <w:pPr>
        <w:pStyle w:val="Akapitzlist"/>
        <w:numPr>
          <w:ilvl w:val="1"/>
          <w:numId w:val="2"/>
        </w:numPr>
        <w:tabs>
          <w:tab w:val="left" w:pos="1405"/>
        </w:tabs>
        <w:spacing w:before="1"/>
        <w:ind w:right="156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Każdy z Uczestników Konkursu może przesłać od 1 do 5 fotografii, które będą oceniane indywidualnie (nie jako cykl). W przypadku przesłania przez jednego Uczestnika więcej niż 5 zdjęć Jury nie będzie oceniało żadnego zdjęcia, zaś dany Uczestnik zostanie wykluczony z udziału w</w:t>
      </w:r>
      <w:r w:rsidRPr="00A80403">
        <w:rPr>
          <w:rFonts w:asciiTheme="majorHAnsi" w:hAnsiTheme="majorHAnsi"/>
          <w:color w:val="000009"/>
          <w:spacing w:val="-5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Konkursie.</w:t>
      </w:r>
    </w:p>
    <w:p w14:paraId="26BAB626" w14:textId="76060419" w:rsidR="00DA127D" w:rsidRPr="00A80403" w:rsidRDefault="00DA127D" w:rsidP="00DA127D">
      <w:pPr>
        <w:pStyle w:val="Akapitzlist"/>
        <w:numPr>
          <w:ilvl w:val="1"/>
          <w:numId w:val="2"/>
        </w:numPr>
        <w:tabs>
          <w:tab w:val="left" w:pos="1405"/>
        </w:tabs>
        <w:spacing w:before="0"/>
        <w:ind w:right="154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 xml:space="preserve">Nie zezwala się stosowania fotomontaży i/lub 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kolaży, </w:t>
      </w:r>
      <w:r w:rsidRPr="00A80403">
        <w:rPr>
          <w:rFonts w:asciiTheme="majorHAnsi" w:hAnsiTheme="majorHAnsi"/>
          <w:color w:val="000009"/>
          <w:sz w:val="24"/>
          <w:szCs w:val="24"/>
        </w:rPr>
        <w:t>polegających na łączeniu elementów   pochodzących   z   różnych   plików   lub   dokonywania   zmian    w  oryginalnej  kompozycji  zdjęcia.  Nie  będą  również  akceptowane   prace,   z których jakiekolwiek elementy zostały usunięte lub dodane w wyniku obróbki graficznej.</w:t>
      </w:r>
    </w:p>
    <w:p w14:paraId="01C48569" w14:textId="77777777" w:rsidR="00DA127D" w:rsidRPr="00A80403" w:rsidRDefault="00DA127D" w:rsidP="00DA127D">
      <w:pPr>
        <w:pStyle w:val="Akapitzlist"/>
        <w:numPr>
          <w:ilvl w:val="1"/>
          <w:numId w:val="2"/>
        </w:numPr>
        <w:tabs>
          <w:tab w:val="left" w:pos="1439"/>
        </w:tabs>
        <w:spacing w:before="76"/>
        <w:ind w:right="154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ab/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Każda fotografia w wersji papierowej powinna zostać opisana drukowanymi literami na odwrocie, tj. imieniem i nazwiskiem autora, tytułem 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pracy, </w:t>
      </w:r>
      <w:r w:rsidRPr="00A80403">
        <w:rPr>
          <w:rFonts w:asciiTheme="majorHAnsi" w:hAnsiTheme="majorHAnsi"/>
          <w:color w:val="000009"/>
          <w:sz w:val="24"/>
          <w:szCs w:val="24"/>
        </w:rPr>
        <w:t>wybraną kategorią.</w:t>
      </w:r>
    </w:p>
    <w:p w14:paraId="6B3EB3A8" w14:textId="77777777" w:rsidR="00DA127D" w:rsidRPr="00A80403" w:rsidRDefault="00DA127D" w:rsidP="00DA127D">
      <w:pPr>
        <w:pStyle w:val="Akapitzlist"/>
        <w:numPr>
          <w:ilvl w:val="1"/>
          <w:numId w:val="2"/>
        </w:numPr>
        <w:tabs>
          <w:tab w:val="left" w:pos="1497"/>
        </w:tabs>
        <w:spacing w:before="18"/>
        <w:ind w:right="153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ab/>
      </w:r>
      <w:r w:rsidRPr="00A80403">
        <w:rPr>
          <w:rFonts w:asciiTheme="majorHAnsi" w:hAnsiTheme="majorHAnsi"/>
          <w:color w:val="000009"/>
          <w:sz w:val="24"/>
          <w:szCs w:val="24"/>
        </w:rPr>
        <w:t>Prace konkursowe wraz z Formularzem zgłoszeniowym powinny zostać dostarczone:</w:t>
      </w:r>
    </w:p>
    <w:p w14:paraId="5F7F1BCF" w14:textId="77777777" w:rsidR="00DA127D" w:rsidRPr="00A80403" w:rsidRDefault="00DA127D" w:rsidP="00DA127D">
      <w:pPr>
        <w:pStyle w:val="Akapitzlist"/>
        <w:numPr>
          <w:ilvl w:val="2"/>
          <w:numId w:val="2"/>
        </w:numPr>
        <w:tabs>
          <w:tab w:val="left" w:pos="1590"/>
        </w:tabs>
        <w:spacing w:before="19"/>
        <w:ind w:right="154" w:firstLine="0"/>
        <w:rPr>
          <w:rFonts w:asciiTheme="majorHAnsi" w:hAnsiTheme="majorHAnsi"/>
          <w:color w:val="000009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osobiście lub listownie (w usztywnionej kopercie) do Wiejski Dom Kultury w Kruszewie (64-850), ul. Parkowa 2, z dopiskiem – „Lato w obiektywie”</w:t>
      </w:r>
    </w:p>
    <w:p w14:paraId="2A5AB4A2" w14:textId="3AB2D0F8" w:rsidR="00DA127D" w:rsidRPr="00A80403" w:rsidRDefault="00DA127D" w:rsidP="00DA127D">
      <w:pPr>
        <w:pStyle w:val="Akapitzlist"/>
        <w:numPr>
          <w:ilvl w:val="2"/>
          <w:numId w:val="2"/>
        </w:numPr>
        <w:tabs>
          <w:tab w:val="left" w:pos="1598"/>
        </w:tabs>
        <w:ind w:right="158" w:firstLin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drogą elektroniczną, za  pomocą  poczty  e-mail  na adres</w:t>
      </w:r>
      <w:r w:rsidR="00CF1425">
        <w:rPr>
          <w:rFonts w:asciiTheme="majorHAnsi" w:hAnsiTheme="majorHAnsi"/>
          <w:sz w:val="24"/>
          <w:szCs w:val="24"/>
        </w:rPr>
        <w:t>:</w:t>
      </w:r>
      <w:r w:rsidRPr="00A80403">
        <w:rPr>
          <w:rFonts w:asciiTheme="majorHAnsi" w:hAnsiTheme="majorHAnsi"/>
          <w:sz w:val="24"/>
          <w:szCs w:val="24"/>
        </w:rPr>
        <w:t xml:space="preserve"> </w:t>
      </w:r>
      <w:r w:rsidR="00CF1425" w:rsidRPr="00CF1425">
        <w:rPr>
          <w:color w:val="0070C0"/>
          <w:u w:val="single"/>
        </w:rPr>
        <w:t>wdkkruszewo@wp.pl</w:t>
      </w:r>
    </w:p>
    <w:p w14:paraId="74D07BEC" w14:textId="77777777" w:rsidR="00DA127D" w:rsidRPr="00A80403" w:rsidRDefault="00DA127D" w:rsidP="00DA127D">
      <w:pPr>
        <w:pStyle w:val="Tekstpodstawowy"/>
        <w:spacing w:before="17"/>
        <w:ind w:left="1393" w:right="154"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</w:rPr>
        <w:lastRenderedPageBreak/>
        <w:t xml:space="preserve">w terminie </w:t>
      </w:r>
      <w:r w:rsidRPr="00A80403">
        <w:rPr>
          <w:rFonts w:asciiTheme="majorHAnsi" w:hAnsiTheme="majorHAnsi"/>
          <w:color w:val="FF0000"/>
          <w:u w:val="single"/>
        </w:rPr>
        <w:t>do dnia 31sierpienia 2020r. do godz. 15:00</w:t>
      </w:r>
      <w:r w:rsidRPr="00A80403">
        <w:rPr>
          <w:rFonts w:asciiTheme="majorHAnsi" w:hAnsiTheme="majorHAnsi"/>
        </w:rPr>
        <w:t xml:space="preserve"> (decyduje data wpływu do siedziby albo na serwery Organizatora). </w:t>
      </w:r>
      <w:r w:rsidRPr="00A80403">
        <w:rPr>
          <w:rFonts w:asciiTheme="majorHAnsi" w:hAnsiTheme="majorHAnsi"/>
          <w:color w:val="000009"/>
        </w:rPr>
        <w:t>Organizator nie bierze odpowiedzialności za ewentualne uszkodzenie lub zaginięcie prac przesłanych pocztą.</w:t>
      </w:r>
    </w:p>
    <w:p w14:paraId="7D2EFB1A" w14:textId="77777777" w:rsidR="00DA127D" w:rsidRPr="00A80403" w:rsidRDefault="00DA127D" w:rsidP="00DA127D">
      <w:pPr>
        <w:pStyle w:val="Akapitzlist"/>
        <w:numPr>
          <w:ilvl w:val="1"/>
          <w:numId w:val="2"/>
        </w:numPr>
        <w:tabs>
          <w:tab w:val="left" w:pos="1420"/>
        </w:tabs>
        <w:ind w:right="162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Organizator zastrzega sobie prawo do wyłączenia z udziału w Konkursie prac    o niskiej jakości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technicznej.</w:t>
      </w:r>
    </w:p>
    <w:p w14:paraId="0E6403B8" w14:textId="77777777" w:rsidR="00DA127D" w:rsidRPr="00A80403" w:rsidRDefault="00DA127D" w:rsidP="00DA127D">
      <w:pPr>
        <w:pStyle w:val="Akapitzlist"/>
        <w:numPr>
          <w:ilvl w:val="1"/>
          <w:numId w:val="2"/>
        </w:numPr>
        <w:tabs>
          <w:tab w:val="left" w:pos="1511"/>
        </w:tabs>
        <w:ind w:right="158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ab/>
      </w:r>
      <w:r w:rsidRPr="00A80403">
        <w:rPr>
          <w:rFonts w:asciiTheme="majorHAnsi" w:hAnsiTheme="majorHAnsi"/>
          <w:color w:val="000009"/>
          <w:sz w:val="24"/>
          <w:szCs w:val="24"/>
        </w:rPr>
        <w:t>Organizator nie zwraca Uczestnikom prac konkursowych, w tym prac zdyskwalifikowanych, jak również wyłączonych z</w:t>
      </w:r>
      <w:r w:rsidRPr="00A80403">
        <w:rPr>
          <w:rFonts w:asciiTheme="majorHAnsi" w:hAnsiTheme="majorHAnsi"/>
          <w:color w:val="000009"/>
          <w:spacing w:val="-4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Konkursu.</w:t>
      </w:r>
    </w:p>
    <w:p w14:paraId="2DEF5348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>Wymogi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prawne:</w:t>
      </w:r>
    </w:p>
    <w:p w14:paraId="515AB5CA" w14:textId="77777777" w:rsidR="00DA127D" w:rsidRPr="00A80403" w:rsidRDefault="00DA127D" w:rsidP="00DA127D">
      <w:pPr>
        <w:pStyle w:val="Akapitzlist"/>
        <w:numPr>
          <w:ilvl w:val="2"/>
          <w:numId w:val="4"/>
        </w:numPr>
        <w:tabs>
          <w:tab w:val="left" w:pos="1499"/>
        </w:tabs>
        <w:spacing w:before="0"/>
        <w:ind w:right="152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ab/>
      </w:r>
      <w:r w:rsidRPr="00A80403">
        <w:rPr>
          <w:rFonts w:asciiTheme="majorHAnsi" w:hAnsiTheme="majorHAnsi"/>
          <w:color w:val="000009"/>
          <w:sz w:val="24"/>
          <w:szCs w:val="24"/>
        </w:rPr>
        <w:t>Do autorskich prac fotograficznych powinny być dołączone następujące dokumenty: Formularz zgłoszeniowy z oświadczeniem – osoby pełnoletnie (załącznik nr 1) lub Formularz zgłoszeniowy z oświadczeniem rodziców/opiekunów – osoby niepełnoletnie (załącznik nr</w:t>
      </w:r>
      <w:r w:rsidRPr="00A80403">
        <w:rPr>
          <w:rFonts w:asciiTheme="majorHAnsi" w:hAnsiTheme="majorHAnsi"/>
          <w:color w:val="000009"/>
          <w:spacing w:val="-4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2).</w:t>
      </w:r>
    </w:p>
    <w:p w14:paraId="1FFCEEE9" w14:textId="77777777" w:rsidR="00DA127D" w:rsidRPr="00A80403" w:rsidRDefault="00DA127D" w:rsidP="00DA127D">
      <w:pPr>
        <w:pStyle w:val="Akapitzlist"/>
        <w:numPr>
          <w:ilvl w:val="2"/>
          <w:numId w:val="4"/>
        </w:numPr>
        <w:tabs>
          <w:tab w:val="left" w:pos="1518"/>
        </w:tabs>
        <w:ind w:right="153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ab/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Organizator zastrzega sobie prawo do bezpłatnego wykorzystania prac nadesłanych na Konkurs na stronie internetowej konkursu (www.kruszewo.eu) oraz w mediach społecznościowych, tj. Facebook a   także    na    wystawie    pokonkursowej, i ewentualnie w wydanym katalogu pokonkursowym. Administratorem danych osobowych  jest  Wiejski Dom Kultury w Kruszewie ul. Parkowa 2. Informujemy, że Administratorem w zakresie danych udostępnionych na portalach społecznościowych typu Facebook, jest </w:t>
      </w:r>
      <w:r w:rsidRPr="00A80403">
        <w:rPr>
          <w:rFonts w:asciiTheme="majorHAnsi" w:hAnsiTheme="majorHAnsi"/>
          <w:color w:val="000009"/>
          <w:spacing w:val="-6"/>
          <w:sz w:val="24"/>
          <w:szCs w:val="24"/>
        </w:rPr>
        <w:t xml:space="preserve">ww. </w:t>
      </w:r>
      <w:r w:rsidRPr="00A80403">
        <w:rPr>
          <w:rFonts w:asciiTheme="majorHAnsi" w:hAnsiTheme="majorHAnsi"/>
          <w:color w:val="000009"/>
          <w:sz w:val="24"/>
          <w:szCs w:val="24"/>
        </w:rPr>
        <w:t>portale, a nie Wiejski Dom Kultury w Kruszewie.</w:t>
      </w:r>
    </w:p>
    <w:p w14:paraId="45662308" w14:textId="77777777" w:rsidR="00DA127D" w:rsidRPr="00A80403" w:rsidRDefault="00DA127D" w:rsidP="00DA127D">
      <w:pPr>
        <w:pStyle w:val="Akapitzlist"/>
        <w:numPr>
          <w:ilvl w:val="2"/>
          <w:numId w:val="4"/>
        </w:numPr>
        <w:tabs>
          <w:tab w:val="left" w:pos="1480"/>
        </w:tabs>
        <w:ind w:right="160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ab/>
      </w:r>
      <w:r w:rsidRPr="00A80403">
        <w:rPr>
          <w:rFonts w:asciiTheme="majorHAnsi" w:hAnsiTheme="majorHAnsi"/>
          <w:color w:val="000009"/>
          <w:sz w:val="24"/>
          <w:szCs w:val="24"/>
        </w:rPr>
        <w:t>Osoba  zgłaszająca  prace  na  Konkurs   udziela  Organizatorowi   nieodpłatnej i niewyłącznej licencji na  publikację  przysłanych  zdjęć  lub  ich  fragmentów w  celach  związanych  z  Konkursem.</w:t>
      </w:r>
    </w:p>
    <w:p w14:paraId="7A5AC132" w14:textId="77777777" w:rsidR="00DA127D" w:rsidRPr="00A80403" w:rsidRDefault="00DA127D" w:rsidP="00DA127D">
      <w:pPr>
        <w:pStyle w:val="Akapitzlist"/>
        <w:numPr>
          <w:ilvl w:val="2"/>
          <w:numId w:val="4"/>
        </w:numPr>
        <w:tabs>
          <w:tab w:val="left" w:pos="1456"/>
        </w:tabs>
        <w:ind w:right="155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ab/>
      </w:r>
      <w:r w:rsidRPr="00A80403">
        <w:rPr>
          <w:rFonts w:asciiTheme="majorHAnsi" w:hAnsiTheme="majorHAnsi"/>
          <w:color w:val="000009"/>
          <w:sz w:val="24"/>
          <w:szCs w:val="24"/>
        </w:rPr>
        <w:t>W Konkursie mogą wziąć udział jedynie fotografie, które są oryginalnymi pracami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autora.</w:t>
      </w:r>
    </w:p>
    <w:p w14:paraId="03C1191F" w14:textId="4FAF5FF5" w:rsidR="00DA127D" w:rsidRPr="00A80403" w:rsidRDefault="00DA127D" w:rsidP="00A80403">
      <w:pPr>
        <w:pStyle w:val="Akapitzlist"/>
        <w:numPr>
          <w:ilvl w:val="2"/>
          <w:numId w:val="4"/>
        </w:numPr>
        <w:tabs>
          <w:tab w:val="left" w:pos="1434"/>
        </w:tabs>
        <w:ind w:right="161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ab/>
      </w:r>
      <w:r w:rsidRPr="00A80403">
        <w:rPr>
          <w:rFonts w:asciiTheme="majorHAnsi" w:hAnsiTheme="majorHAnsi"/>
          <w:color w:val="000009"/>
          <w:sz w:val="24"/>
          <w:szCs w:val="24"/>
        </w:rPr>
        <w:t>Osoba zgłaszająca prace na Konkurs oświadcza, że przysługują jej wyłączne      i  nieograniczone  prawa  autorskie   oraz,   że   wszystkie   osoby   widniejące  na fotografiach wyrażają zgodę na publiczne udostępnianie ich</w:t>
      </w:r>
      <w:r w:rsidRPr="00A80403">
        <w:rPr>
          <w:rFonts w:asciiTheme="majorHAnsi" w:hAnsiTheme="majorHAnsi"/>
          <w:color w:val="000009"/>
          <w:spacing w:val="-7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wizerunku (zgoda na publiczne udostępnienie wizerunku załącznik nr 3).</w:t>
      </w:r>
    </w:p>
    <w:p w14:paraId="21ED78D4" w14:textId="77777777" w:rsidR="00DA127D" w:rsidRPr="00A80403" w:rsidRDefault="00DA127D" w:rsidP="00DA127D">
      <w:pPr>
        <w:pStyle w:val="Nagwek1"/>
        <w:numPr>
          <w:ilvl w:val="0"/>
          <w:numId w:val="4"/>
        </w:numPr>
        <w:tabs>
          <w:tab w:val="left" w:pos="444"/>
        </w:tabs>
        <w:ind w:left="443" w:hanging="328"/>
        <w:jc w:val="both"/>
        <w:rPr>
          <w:rFonts w:asciiTheme="majorHAnsi" w:hAnsiTheme="majorHAnsi"/>
          <w:color w:val="000009"/>
        </w:rPr>
      </w:pPr>
      <w:r w:rsidRPr="00A80403">
        <w:rPr>
          <w:rFonts w:asciiTheme="majorHAnsi" w:hAnsiTheme="majorHAnsi"/>
          <w:color w:val="000009"/>
        </w:rPr>
        <w:t>. Ocena prac, ogłoszenie</w:t>
      </w:r>
      <w:r w:rsidRPr="00A80403">
        <w:rPr>
          <w:rFonts w:asciiTheme="majorHAnsi" w:hAnsiTheme="majorHAnsi"/>
          <w:color w:val="000009"/>
          <w:spacing w:val="-1"/>
        </w:rPr>
        <w:t xml:space="preserve"> </w:t>
      </w:r>
      <w:r w:rsidRPr="00A80403">
        <w:rPr>
          <w:rFonts w:asciiTheme="majorHAnsi" w:hAnsiTheme="majorHAnsi"/>
          <w:color w:val="000009"/>
        </w:rPr>
        <w:t>wyników</w:t>
      </w:r>
    </w:p>
    <w:p w14:paraId="2E412A31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spacing w:before="0"/>
        <w:ind w:right="162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Wszystkie nadesłane prace, spełniające wymogi regulaminowe, zostaną poddane ocenie przez Jury powołane przez Organizatora</w:t>
      </w:r>
      <w:r w:rsidRPr="00A80403">
        <w:rPr>
          <w:rFonts w:asciiTheme="majorHAnsi" w:hAnsiTheme="majorHAnsi"/>
          <w:color w:val="000009"/>
          <w:spacing w:val="-7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Konkursu.</w:t>
      </w:r>
    </w:p>
    <w:p w14:paraId="14FC7717" w14:textId="77777777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Spośród nadesłanych fotografii Jury wyłoni Laureatów z każdej</w:t>
      </w:r>
      <w:r w:rsidRPr="00A80403">
        <w:rPr>
          <w:rFonts w:asciiTheme="majorHAnsi" w:hAnsiTheme="majorHAnsi"/>
          <w:color w:val="000009"/>
          <w:spacing w:val="-7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kategorii.</w:t>
      </w:r>
    </w:p>
    <w:p w14:paraId="3471664D" w14:textId="3989571B" w:rsidR="00DA127D" w:rsidRPr="00A80403" w:rsidRDefault="00DA127D" w:rsidP="00DA127D">
      <w:pPr>
        <w:pStyle w:val="Akapitzlist"/>
        <w:numPr>
          <w:ilvl w:val="1"/>
          <w:numId w:val="4"/>
        </w:numPr>
        <w:tabs>
          <w:tab w:val="left" w:pos="682"/>
          <w:tab w:val="left" w:pos="683"/>
        </w:tabs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pacing w:val="-4"/>
          <w:sz w:val="24"/>
          <w:szCs w:val="24"/>
        </w:rPr>
        <w:t xml:space="preserve">Werdykt </w:t>
      </w:r>
      <w:r w:rsidRPr="00A80403">
        <w:rPr>
          <w:rFonts w:asciiTheme="majorHAnsi" w:hAnsiTheme="majorHAnsi"/>
          <w:color w:val="000009"/>
          <w:sz w:val="24"/>
          <w:szCs w:val="24"/>
        </w:rPr>
        <w:t>Jury jest</w:t>
      </w:r>
      <w:r w:rsidRPr="00A80403">
        <w:rPr>
          <w:rFonts w:asciiTheme="majorHAnsi" w:hAnsiTheme="majorHAnsi"/>
          <w:color w:val="000009"/>
          <w:spacing w:val="3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ostateczny.</w:t>
      </w:r>
    </w:p>
    <w:p w14:paraId="6C01215D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spacing w:before="76"/>
        <w:ind w:right="159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Wyniki </w:t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Konkursu zostaną ogłoszone podczas wystawy pokonkursowej w Wiejskim Domu Kultury w Kruszewie, dnia </w:t>
      </w:r>
      <w:r w:rsidRPr="00A80403">
        <w:rPr>
          <w:rFonts w:asciiTheme="majorHAnsi" w:hAnsiTheme="majorHAnsi"/>
          <w:b/>
          <w:color w:val="000009"/>
          <w:sz w:val="24"/>
          <w:szCs w:val="24"/>
        </w:rPr>
        <w:t xml:space="preserve">14 września 2020 roku, o godz. 17.00 </w:t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oraz opublikowane na stronie internetowej </w:t>
      </w:r>
      <w:hyperlink r:id="rId8" w:history="1">
        <w:r w:rsidRPr="00A80403">
          <w:rPr>
            <w:rStyle w:val="Hipercze"/>
            <w:rFonts w:asciiTheme="majorHAnsi" w:hAnsiTheme="majorHAnsi"/>
            <w:sz w:val="24"/>
            <w:szCs w:val="24"/>
          </w:rPr>
          <w:t>www.kruszewo.eu,</w:t>
        </w:r>
      </w:hyperlink>
      <w:r w:rsidRPr="00A80403">
        <w:rPr>
          <w:rFonts w:asciiTheme="majorHAnsi" w:hAnsiTheme="majorHAnsi"/>
          <w:color w:val="000009"/>
          <w:sz w:val="24"/>
          <w:szCs w:val="24"/>
        </w:rPr>
        <w:t xml:space="preserve"> najpóźniej w terminie do 3 dni roboczych od ogłoszenia 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wyników, </w:t>
      </w:r>
      <w:r w:rsidRPr="00A80403">
        <w:rPr>
          <w:rFonts w:asciiTheme="majorHAnsi" w:hAnsiTheme="majorHAnsi"/>
          <w:color w:val="000009"/>
          <w:sz w:val="24"/>
          <w:szCs w:val="24"/>
        </w:rPr>
        <w:t>tj. do dnia 17 września</w:t>
      </w:r>
      <w:r w:rsidRPr="00A80403">
        <w:rPr>
          <w:rFonts w:asciiTheme="majorHAnsi" w:hAnsiTheme="majorHAnsi"/>
          <w:color w:val="000009"/>
          <w:spacing w:val="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pacing w:val="-5"/>
          <w:sz w:val="24"/>
          <w:szCs w:val="24"/>
        </w:rPr>
        <w:t>2020r.</w:t>
      </w:r>
    </w:p>
    <w:p w14:paraId="0269E43A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spacing w:before="18"/>
        <w:ind w:right="156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 xml:space="preserve">W przypadku braku możliwości zorganizowania wystawy stacjonarnej w </w:t>
      </w:r>
      <w:r w:rsidRPr="00A80403">
        <w:rPr>
          <w:rFonts w:asciiTheme="majorHAnsi" w:hAnsiTheme="majorHAnsi"/>
          <w:color w:val="000009"/>
          <w:sz w:val="24"/>
          <w:szCs w:val="24"/>
        </w:rPr>
        <w:t>Wiejskim Domu Kultury w Kruszewie</w:t>
      </w:r>
      <w:r w:rsidRPr="00A80403">
        <w:rPr>
          <w:rFonts w:asciiTheme="majorHAnsi" w:hAnsiTheme="majorHAnsi"/>
          <w:sz w:val="24"/>
          <w:szCs w:val="24"/>
        </w:rPr>
        <w:t xml:space="preserve"> z powodu epidemii COVID-19, prace Uczestników zostaną zaprezentowane wyłącznie w  wersji  cyfrowej  na  stronie  internetowej  konkursu   </w:t>
      </w:r>
      <w:hyperlink r:id="rId9">
        <w:hyperlink r:id="rId10" w:history="1">
          <w:r w:rsidRPr="00A80403">
            <w:rPr>
              <w:rStyle w:val="Hipercze"/>
              <w:rFonts w:asciiTheme="majorHAnsi" w:hAnsiTheme="majorHAnsi"/>
              <w:sz w:val="24"/>
              <w:szCs w:val="24"/>
            </w:rPr>
            <w:t>www.</w:t>
          </w:r>
          <w:r w:rsidRPr="00CF1425">
            <w:rPr>
              <w:rStyle w:val="Hipercze"/>
              <w:rFonts w:asciiTheme="majorHAnsi" w:hAnsiTheme="majorHAnsi"/>
              <w:color w:val="365F91" w:themeColor="accent1" w:themeShade="BF"/>
              <w:sz w:val="24"/>
              <w:szCs w:val="24"/>
            </w:rPr>
            <w:t>kruszewo</w:t>
          </w:r>
          <w:r w:rsidRPr="00A80403">
            <w:rPr>
              <w:rStyle w:val="Hipercze"/>
              <w:rFonts w:asciiTheme="majorHAnsi" w:hAnsiTheme="majorHAnsi"/>
              <w:sz w:val="24"/>
              <w:szCs w:val="24"/>
            </w:rPr>
            <w:t>.eu,</w:t>
          </w:r>
        </w:hyperlink>
      </w:hyperlink>
      <w:r w:rsidRPr="00A80403">
        <w:rPr>
          <w:rFonts w:asciiTheme="majorHAnsi" w:hAnsiTheme="majorHAnsi"/>
          <w:sz w:val="24"/>
          <w:szCs w:val="24"/>
        </w:rPr>
        <w:t xml:space="preserve"> dnia 14 września 2020 roku, o godz.</w:t>
      </w:r>
      <w:r w:rsidRPr="00A80403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17.00.</w:t>
      </w:r>
    </w:p>
    <w:p w14:paraId="4A90C30E" w14:textId="5F3AD99D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ind w:right="159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O formie wystawy każdy z Uczestników zostanie poinformowany drogą elektroniczną na adres e-mail podany w Formularzu zgłoszeniowym, ze stosownym</w:t>
      </w:r>
      <w:r w:rsidRPr="00A80403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A80403">
        <w:rPr>
          <w:rFonts w:asciiTheme="majorHAnsi" w:hAnsiTheme="majorHAnsi"/>
          <w:sz w:val="24"/>
          <w:szCs w:val="24"/>
        </w:rPr>
        <w:t>wyprzedzeniem.</w:t>
      </w:r>
    </w:p>
    <w:p w14:paraId="2E97C79B" w14:textId="77777777" w:rsidR="00A80403" w:rsidRPr="00A80403" w:rsidRDefault="00A80403" w:rsidP="00A80403">
      <w:pPr>
        <w:pStyle w:val="Nagwek1"/>
        <w:numPr>
          <w:ilvl w:val="0"/>
          <w:numId w:val="4"/>
        </w:numPr>
        <w:tabs>
          <w:tab w:val="left" w:pos="537"/>
        </w:tabs>
        <w:ind w:left="536" w:hanging="421"/>
        <w:jc w:val="both"/>
        <w:rPr>
          <w:rFonts w:asciiTheme="majorHAnsi" w:hAnsiTheme="majorHAnsi"/>
          <w:color w:val="000009"/>
        </w:rPr>
      </w:pPr>
      <w:r w:rsidRPr="00A80403">
        <w:rPr>
          <w:rFonts w:asciiTheme="majorHAnsi" w:hAnsiTheme="majorHAnsi"/>
          <w:color w:val="000009"/>
        </w:rPr>
        <w:t>. Nagrody</w:t>
      </w:r>
    </w:p>
    <w:p w14:paraId="0FD13EC8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spacing w:before="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Nagrody w Konkursie</w:t>
      </w:r>
      <w:r w:rsidRPr="00A80403">
        <w:rPr>
          <w:rFonts w:asciiTheme="majorHAnsi" w:hAnsiTheme="majorHAnsi"/>
          <w:color w:val="000009"/>
          <w:spacing w:val="-4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stanowią:</w:t>
      </w:r>
    </w:p>
    <w:p w14:paraId="69623E58" w14:textId="77777777" w:rsidR="00A80403" w:rsidRPr="00A80403" w:rsidRDefault="00A80403" w:rsidP="00A80403">
      <w:pPr>
        <w:pStyle w:val="Akapitzlist"/>
        <w:numPr>
          <w:ilvl w:val="2"/>
          <w:numId w:val="4"/>
        </w:numPr>
        <w:tabs>
          <w:tab w:val="left" w:pos="1394"/>
        </w:tabs>
        <w:spacing w:before="0"/>
        <w:ind w:right="155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sz w:val="24"/>
          <w:szCs w:val="24"/>
        </w:rPr>
        <w:t>Nagrody rzeczowe we wszystkich kategoriach wiekowych</w:t>
      </w:r>
    </w:p>
    <w:p w14:paraId="78FE9EF1" w14:textId="77777777" w:rsidR="00A80403" w:rsidRPr="00A80403" w:rsidRDefault="00A80403" w:rsidP="00A80403">
      <w:pPr>
        <w:pStyle w:val="Akapitzlist"/>
        <w:numPr>
          <w:ilvl w:val="2"/>
          <w:numId w:val="4"/>
        </w:numPr>
        <w:tabs>
          <w:tab w:val="left" w:pos="1394"/>
        </w:tabs>
        <w:spacing w:before="0"/>
        <w:ind w:right="155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lastRenderedPageBreak/>
        <w:t>Nagrodami we wszystkich kategoriach są: wystawa pokonkursowa prac oraz ewentualnie publikacja prac Laureatów Konkursu w katalogu pokonkursowym.</w:t>
      </w:r>
    </w:p>
    <w:p w14:paraId="5B246FBF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ind w:right="163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Nagrody w Konkursie nie podlegają wymianie na gotówkę, ani na inne nagrody rzeczowe.</w:t>
      </w:r>
    </w:p>
    <w:p w14:paraId="1FDFD751" w14:textId="77777777" w:rsidR="00A80403" w:rsidRPr="00A80403" w:rsidRDefault="00A80403" w:rsidP="00A80403">
      <w:pPr>
        <w:jc w:val="both"/>
        <w:rPr>
          <w:rFonts w:asciiTheme="majorHAnsi" w:hAnsiTheme="majorHAnsi"/>
          <w:sz w:val="24"/>
          <w:szCs w:val="24"/>
        </w:rPr>
        <w:sectPr w:rsidR="00A80403" w:rsidRPr="00A80403" w:rsidSect="007B47F7">
          <w:type w:val="continuous"/>
          <w:pgSz w:w="11910" w:h="16840"/>
          <w:pgMar w:top="1440" w:right="1080" w:bottom="1440" w:left="1080" w:header="708" w:footer="708" w:gutter="0"/>
          <w:cols w:space="708"/>
          <w:docGrid w:linePitch="299"/>
        </w:sectPr>
      </w:pPr>
    </w:p>
    <w:p w14:paraId="2630F5DE" w14:textId="77777777" w:rsidR="00A80403" w:rsidRPr="00A80403" w:rsidRDefault="00A80403" w:rsidP="00A80403">
      <w:pPr>
        <w:pStyle w:val="Nagwek1"/>
        <w:numPr>
          <w:ilvl w:val="0"/>
          <w:numId w:val="4"/>
        </w:numPr>
        <w:tabs>
          <w:tab w:val="left" w:pos="630"/>
        </w:tabs>
        <w:spacing w:before="76"/>
        <w:ind w:left="629" w:hanging="514"/>
        <w:jc w:val="both"/>
        <w:rPr>
          <w:rFonts w:asciiTheme="majorHAnsi" w:hAnsiTheme="majorHAnsi"/>
          <w:color w:val="000009"/>
        </w:rPr>
      </w:pPr>
      <w:r w:rsidRPr="00A80403">
        <w:rPr>
          <w:rFonts w:asciiTheme="majorHAnsi" w:hAnsiTheme="majorHAnsi"/>
          <w:color w:val="000009"/>
        </w:rPr>
        <w:t>. Postanowienia</w:t>
      </w:r>
      <w:r w:rsidRPr="00A80403">
        <w:rPr>
          <w:rFonts w:asciiTheme="majorHAnsi" w:hAnsiTheme="majorHAnsi"/>
          <w:color w:val="000009"/>
          <w:spacing w:val="-1"/>
        </w:rPr>
        <w:t xml:space="preserve"> </w:t>
      </w:r>
      <w:r w:rsidRPr="00A80403">
        <w:rPr>
          <w:rFonts w:asciiTheme="majorHAnsi" w:hAnsiTheme="majorHAnsi"/>
          <w:color w:val="000009"/>
        </w:rPr>
        <w:t>końcowe</w:t>
      </w:r>
    </w:p>
    <w:p w14:paraId="3F551705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spacing w:before="1"/>
        <w:ind w:right="152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Przekazanie prac konkursowych jest jednoznaczne ze złożeniem przez Uczestnika oświadczenia, że zgłoszone prace nie będą naruszały praw osób trzecich, ani im zagrażały, w szczególności nie będą naruszały ich majątkowych i osobistych praw autorskich. W przypadku wystąpienia przez osobę trzecią z roszczeniami wynikającymi z  tytułu  naruszenia   praw   określonych   powyżej,   uczestnik   zwolni   Organizatora z    wszelkiej    odpowiedzialności    względem    osoby    trzeciej    z    tego    tytułu,     a w przypadku, gdyby Organizator poniósł koszty lub wydatki z tytułu zgłoszonych roszczeń, Uczestnik, który zgłosił kwestionowane prace zwróci Organizatorowi wszelkie koszty i wydatki poniesione przez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niego.</w:t>
      </w:r>
    </w:p>
    <w:p w14:paraId="3E60FEB2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ind w:right="156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Organizator nie ponosi odpowiedzialności w przypadku niemożliwości wydania nagród Laureatom z</w:t>
      </w:r>
      <w:r w:rsidRPr="00A80403">
        <w:rPr>
          <w:rFonts w:asciiTheme="majorHAnsi" w:hAnsiTheme="majorHAnsi"/>
          <w:color w:val="000009"/>
          <w:spacing w:val="-2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powodu:</w:t>
      </w:r>
    </w:p>
    <w:p w14:paraId="2A17D160" w14:textId="77777777" w:rsidR="00A80403" w:rsidRPr="00A80403" w:rsidRDefault="00A80403" w:rsidP="00A80403">
      <w:pPr>
        <w:pStyle w:val="Akapitzlist"/>
        <w:numPr>
          <w:ilvl w:val="1"/>
          <w:numId w:val="1"/>
        </w:numPr>
        <w:tabs>
          <w:tab w:val="left" w:pos="1533"/>
        </w:tabs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braku możliwości kontaktu z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Laureatem,</w:t>
      </w:r>
    </w:p>
    <w:p w14:paraId="6EC81A20" w14:textId="77777777" w:rsidR="00A80403" w:rsidRPr="00A80403" w:rsidRDefault="00A80403" w:rsidP="00A80403">
      <w:pPr>
        <w:pStyle w:val="Akapitzlist"/>
        <w:numPr>
          <w:ilvl w:val="1"/>
          <w:numId w:val="1"/>
        </w:numPr>
        <w:tabs>
          <w:tab w:val="left" w:pos="1533"/>
        </w:tabs>
        <w:spacing w:before="19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odmowy przyjęcia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nagrody,</w:t>
      </w:r>
    </w:p>
    <w:p w14:paraId="0D9F3E0E" w14:textId="77777777" w:rsidR="00A80403" w:rsidRPr="00A80403" w:rsidRDefault="00A80403" w:rsidP="00A80403">
      <w:pPr>
        <w:pStyle w:val="Akapitzlist"/>
        <w:numPr>
          <w:ilvl w:val="1"/>
          <w:numId w:val="1"/>
        </w:numPr>
        <w:tabs>
          <w:tab w:val="left" w:pos="1533"/>
        </w:tabs>
        <w:ind w:left="1534" w:right="159" w:hanging="42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podania nieprawidłowych lub nieprawdziwych danych osobowych, uniemożliwiających przekazanie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nagrody.</w:t>
      </w:r>
    </w:p>
    <w:p w14:paraId="311C5F73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ind w:right="158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 xml:space="preserve">Reklamacje i roszczenia związane z Konkursem należy zgłaszać Organizatorowi drogą elektroniczną, na adres: </w:t>
      </w:r>
      <w:hyperlink r:id="rId11" w:history="1">
        <w:r w:rsidRPr="00A80403">
          <w:rPr>
            <w:rStyle w:val="Hipercze"/>
            <w:rFonts w:asciiTheme="majorHAnsi" w:hAnsiTheme="majorHAnsi"/>
            <w:sz w:val="24"/>
            <w:szCs w:val="24"/>
          </w:rPr>
          <w:t>wdkkruszewo@wp.pl</w:t>
        </w:r>
      </w:hyperlink>
      <w:r w:rsidRPr="00A80403">
        <w:rPr>
          <w:rFonts w:asciiTheme="majorHAnsi" w:hAnsiTheme="majorHAnsi"/>
          <w:color w:val="000009"/>
          <w:sz w:val="24"/>
          <w:szCs w:val="24"/>
        </w:rPr>
        <w:t xml:space="preserve"> najpóźniej do dnia 21 września 2020 </w:t>
      </w:r>
      <w:r w:rsidRPr="00A80403">
        <w:rPr>
          <w:rFonts w:asciiTheme="majorHAnsi" w:hAnsiTheme="majorHAnsi"/>
          <w:color w:val="000009"/>
          <w:spacing w:val="-8"/>
          <w:sz w:val="24"/>
          <w:szCs w:val="24"/>
        </w:rPr>
        <w:t xml:space="preserve">r. </w:t>
      </w:r>
      <w:r w:rsidRPr="00A80403">
        <w:rPr>
          <w:rFonts w:asciiTheme="majorHAnsi" w:hAnsiTheme="majorHAnsi"/>
          <w:color w:val="000009"/>
          <w:sz w:val="24"/>
          <w:szCs w:val="24"/>
        </w:rPr>
        <w:t>Reklamacje i roszczenia zgłoszone po tym terminie nie będą rozpatrywane. Organizator rozstrzyga   reklamację   zgłoszoną   w    terminie    w    ciągu    10    dni    roboczych  od  jej  otrzymania.  O  zachowaniu  terminu   decyduje  data  zarejestrowania  maila   od Uczestnika przez system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Organizatora.</w:t>
      </w:r>
    </w:p>
    <w:p w14:paraId="288699BE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ind w:right="160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 xml:space="preserve">Organizator zastrzega sobie prawo do wiążącej interpretacji Regulaminu oraz do jego 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zmiany. </w:t>
      </w:r>
      <w:r w:rsidRPr="00A80403">
        <w:rPr>
          <w:rFonts w:asciiTheme="majorHAnsi" w:hAnsiTheme="majorHAnsi"/>
          <w:color w:val="000009"/>
          <w:sz w:val="24"/>
          <w:szCs w:val="24"/>
        </w:rPr>
        <w:t>Zmiany Regulaminu obowiązują od momentu ich opublikowania na stronie internetowej Konkursu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www.</w:t>
      </w:r>
      <w:r w:rsidRPr="00A80403">
        <w:rPr>
          <w:rFonts w:asciiTheme="majorHAnsi" w:hAnsiTheme="majorHAnsi"/>
          <w:color w:val="000009"/>
          <w:sz w:val="24"/>
          <w:szCs w:val="24"/>
        </w:rPr>
        <w:t>kruszewo.eu.</w:t>
      </w:r>
    </w:p>
    <w:p w14:paraId="4EC4D521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ind w:right="162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Każdy  z  uczestników  przez  zgłoszenie  udziału  w  Konkursie  akceptuje  zasady        i postanowienia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Regulaminu.</w:t>
      </w:r>
    </w:p>
    <w:p w14:paraId="70313B49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ind w:right="157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 xml:space="preserve">W żadnym wypadku, w najszerszym zakresie dopuszczalnym przez obowiązujące bezwzględnie   przepisy,   Organizator   nie    będzie    ponosić    odpowiedzialności    za niezawinione przez niego 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straty, </w:t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szkody pośrednie lub bezpośrednie, utracone korzyści Uczestnika powstałe w związku z udziałem w Konkursie lub realizacją przyznanej 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nagrody. </w:t>
      </w:r>
      <w:r w:rsidRPr="00A80403">
        <w:rPr>
          <w:rFonts w:asciiTheme="majorHAnsi" w:hAnsiTheme="majorHAnsi"/>
          <w:color w:val="000009"/>
          <w:sz w:val="24"/>
          <w:szCs w:val="24"/>
        </w:rPr>
        <w:t xml:space="preserve">W szczególności Organizator nie ponosi odpowiedzialności za jakiekolwiek okoliczności pozostające poza jego kontrolą, w szczególności wynikające z działania siły wyższej, aktów wojny lub terroru, 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strajków, </w:t>
      </w:r>
      <w:r w:rsidRPr="00A80403">
        <w:rPr>
          <w:rFonts w:asciiTheme="majorHAnsi" w:hAnsiTheme="majorHAnsi"/>
          <w:color w:val="000009"/>
          <w:sz w:val="24"/>
          <w:szCs w:val="24"/>
        </w:rPr>
        <w:t>agresji, inwazji lub działań władz.</w:t>
      </w:r>
    </w:p>
    <w:p w14:paraId="2BBC59BB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ind w:right="162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Organizator nie ponosi odpowiedzialności za nieprawidłowości związane z działaniem lub zaniechaniem osób trzecich, w szczególności operatora pocztowego, firm kurierskich, oraz za działania lub zaniechania</w:t>
      </w:r>
      <w:r w:rsidRPr="00A80403">
        <w:rPr>
          <w:rFonts w:asciiTheme="majorHAnsi" w:hAnsiTheme="majorHAnsi"/>
          <w:color w:val="000009"/>
          <w:spacing w:val="-5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Uczestników.</w:t>
      </w:r>
    </w:p>
    <w:p w14:paraId="73CB184C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spacing w:before="0"/>
        <w:ind w:right="159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Organizator nie ponosi odpowiedzialności za niemożność odebrania przez Uczestnika nagrody z przyczyn niezależnych od</w:t>
      </w:r>
      <w:r w:rsidRPr="00A80403">
        <w:rPr>
          <w:rFonts w:asciiTheme="majorHAnsi" w:hAnsiTheme="majorHAnsi"/>
          <w:color w:val="000009"/>
          <w:spacing w:val="-2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Organizatora.</w:t>
      </w:r>
    </w:p>
    <w:p w14:paraId="517012BF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spacing w:before="0"/>
        <w:ind w:right="159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Organizator nie ponosi odpowiedzialności za podanie przez Uczestnika nieprawidłowych lub nieprawdziwych danych w trakcie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zgłoszenia.</w:t>
      </w:r>
    </w:p>
    <w:p w14:paraId="538BFC08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spacing w:before="1"/>
        <w:ind w:right="158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Organizator może wykluczyć Uczestnika z udziału w Konkursie w przypadku naruszenia przez Uczestnika postanowień</w:t>
      </w:r>
      <w:r w:rsidRPr="00A80403">
        <w:rPr>
          <w:rFonts w:asciiTheme="majorHAnsi" w:hAnsiTheme="majorHAnsi"/>
          <w:color w:val="000009"/>
          <w:spacing w:val="-3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Regulaminu.</w:t>
      </w:r>
    </w:p>
    <w:p w14:paraId="16FE5E58" w14:textId="5F6A8C98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spacing w:before="0"/>
        <w:ind w:right="158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 xml:space="preserve">Organizator zastrzega sobie prawo weryfikacji, w całym okresie trwania Konkursu, czy </w:t>
      </w:r>
      <w:r w:rsidRPr="00A80403">
        <w:rPr>
          <w:rFonts w:asciiTheme="majorHAnsi" w:hAnsiTheme="majorHAnsi"/>
          <w:color w:val="000009"/>
          <w:sz w:val="24"/>
          <w:szCs w:val="24"/>
        </w:rPr>
        <w:lastRenderedPageBreak/>
        <w:t>Uczestnicy spełniają warunki określone w Regulaminie oraz powszechnie obowiązujących przepisach prawa. W tym celu Organizator może żądać od Uczestnika złożenia oświadczeń, podania danych bądź przedłożenia dokumentów. Niespełnienie warunków Konkursu określonych w Regulaminie lub wynikających z przepisów prawa lub odmowa spełnienia powyższych żądań, powoduje wykluczenie danego</w:t>
      </w:r>
      <w:r w:rsidRPr="00A80403">
        <w:rPr>
          <w:rFonts w:asciiTheme="majorHAnsi" w:hAnsiTheme="majorHAnsi"/>
          <w:color w:val="000009"/>
          <w:spacing w:val="52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Uczestnika z Konkursu i utratę prawa do nagrody. Z tytułu wykluczenia Uczestnikowi nie przysługują żadne roszczenia wobec Organizatora.</w:t>
      </w:r>
    </w:p>
    <w:p w14:paraId="3776229F" w14:textId="77777777" w:rsidR="00A80403" w:rsidRPr="00A80403" w:rsidRDefault="00A80403" w:rsidP="00A80403">
      <w:pPr>
        <w:pStyle w:val="Akapitzlist"/>
        <w:numPr>
          <w:ilvl w:val="1"/>
          <w:numId w:val="4"/>
        </w:numPr>
        <w:tabs>
          <w:tab w:val="left" w:pos="683"/>
        </w:tabs>
        <w:spacing w:before="1"/>
        <w:ind w:right="15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Wszelkie spory mogące wyniknąć w związku z realizacją Konkursu będą rozstrzygane polubownie, a w razie niemożności osiągnięcia porozumienia w ten sposób w terminie 14 dni od dnia powstania sporu, spór zostanie poddany pod rozstrzygnięcie przez sąd powszechny, właściwy miejscowo dla siedziby</w:t>
      </w:r>
      <w:r w:rsidRPr="00A80403">
        <w:rPr>
          <w:rFonts w:asciiTheme="majorHAnsi" w:hAnsiTheme="majorHAnsi"/>
          <w:color w:val="000009"/>
          <w:spacing w:val="-4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Organizatora.</w:t>
      </w:r>
    </w:p>
    <w:p w14:paraId="4A1B00A2" w14:textId="77777777" w:rsidR="00A80403" w:rsidRPr="00A80403" w:rsidRDefault="00A80403" w:rsidP="00A80403">
      <w:pPr>
        <w:pStyle w:val="Tekstpodstawowy"/>
        <w:ind w:left="0" w:firstLine="0"/>
        <w:jc w:val="both"/>
        <w:rPr>
          <w:rFonts w:asciiTheme="majorHAnsi" w:hAnsiTheme="majorHAnsi"/>
        </w:rPr>
      </w:pPr>
    </w:p>
    <w:p w14:paraId="08F41CA6" w14:textId="77777777" w:rsidR="00A80403" w:rsidRPr="00A80403" w:rsidRDefault="00A80403" w:rsidP="00A80403">
      <w:pPr>
        <w:spacing w:line="278" w:lineRule="auto"/>
        <w:ind w:left="5865" w:firstLine="1965"/>
        <w:jc w:val="both"/>
        <w:rPr>
          <w:rFonts w:asciiTheme="majorHAnsi" w:hAnsiTheme="majorHAnsi"/>
          <w:i/>
          <w:sz w:val="24"/>
          <w:szCs w:val="24"/>
        </w:rPr>
      </w:pPr>
      <w:r w:rsidRPr="00A80403">
        <w:rPr>
          <w:rFonts w:asciiTheme="majorHAnsi" w:hAnsiTheme="majorHAnsi"/>
          <w:i/>
          <w:sz w:val="24"/>
          <w:szCs w:val="24"/>
        </w:rPr>
        <w:t>Organizator – Wiejski Dom Kultury w Kruszewie</w:t>
      </w:r>
    </w:p>
    <w:p w14:paraId="17FBBEF6" w14:textId="77777777" w:rsidR="00A80403" w:rsidRPr="00A80403" w:rsidRDefault="00A80403" w:rsidP="00A80403">
      <w:pPr>
        <w:pStyle w:val="Akapitzlist"/>
        <w:tabs>
          <w:tab w:val="left" w:pos="682"/>
          <w:tab w:val="left" w:pos="683"/>
        </w:tabs>
        <w:ind w:firstLine="0"/>
        <w:rPr>
          <w:rFonts w:asciiTheme="majorHAnsi" w:hAnsiTheme="majorHAnsi"/>
          <w:sz w:val="24"/>
          <w:szCs w:val="24"/>
        </w:rPr>
      </w:pPr>
    </w:p>
    <w:p w14:paraId="5B1B50CD" w14:textId="77777777" w:rsidR="00A80403" w:rsidRPr="00A80403" w:rsidRDefault="00A80403" w:rsidP="00A80403">
      <w:pPr>
        <w:pStyle w:val="Nagwek1"/>
        <w:ind w:left="543"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  <w:color w:val="000009"/>
        </w:rPr>
        <w:t>KLAUZULA INFORMACYJNA:</w:t>
      </w:r>
    </w:p>
    <w:p w14:paraId="41F79FEA" w14:textId="77777777" w:rsidR="00A80403" w:rsidRPr="00A80403" w:rsidRDefault="00A80403" w:rsidP="00A80403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/>
        <w:ind w:right="652"/>
        <w:rPr>
          <w:rFonts w:asciiTheme="majorHAnsi" w:hAnsiTheme="majorHAnsi"/>
          <w:color w:val="0070C0"/>
          <w:sz w:val="24"/>
          <w:szCs w:val="24"/>
          <w:u w:val="single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Administratorem danych osobowych jest Wiejski Dom Kultury w Kruszewie, adres e-mail:</w:t>
      </w:r>
      <w:r w:rsidRPr="00A80403">
        <w:rPr>
          <w:rFonts w:asciiTheme="majorHAnsi" w:hAnsiTheme="majorHAnsi"/>
          <w:color w:val="000009"/>
          <w:spacing w:val="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70C0"/>
          <w:sz w:val="24"/>
          <w:szCs w:val="24"/>
          <w:u w:val="single"/>
        </w:rPr>
        <w:t>inpektor@rodo-krp.pl;</w:t>
      </w:r>
    </w:p>
    <w:p w14:paraId="53BEACDF" w14:textId="77777777" w:rsidR="00A80403" w:rsidRPr="00A80403" w:rsidRDefault="00A80403" w:rsidP="00A80403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/>
        <w:ind w:right="224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Administrator wyznaczył Inspektora Ochrony Danych nadzorującego prawidłowość przetwarzania danych osobowych, z którym można skontaktować się za pośrednictwem adresu e-mail:</w:t>
      </w:r>
      <w:r w:rsidRPr="00A80403">
        <w:rPr>
          <w:rFonts w:asciiTheme="majorHAnsi" w:hAnsiTheme="majorHAnsi"/>
          <w:color w:val="000009"/>
          <w:spacing w:val="-1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70C0"/>
          <w:sz w:val="24"/>
          <w:szCs w:val="24"/>
          <w:u w:val="single"/>
        </w:rPr>
        <w:t>inpektor@rodo-krp.pl</w:t>
      </w:r>
      <w:r w:rsidRPr="00A80403">
        <w:rPr>
          <w:rFonts w:asciiTheme="majorHAnsi" w:hAnsiTheme="majorHAnsi"/>
          <w:color w:val="000009"/>
          <w:sz w:val="24"/>
          <w:szCs w:val="24"/>
        </w:rPr>
        <w:t>;</w:t>
      </w:r>
    </w:p>
    <w:p w14:paraId="54FAD12F" w14:textId="77777777" w:rsidR="00A80403" w:rsidRPr="00A80403" w:rsidRDefault="00A80403" w:rsidP="00A80403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/>
        <w:ind w:right="264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Dane przetwarzane są na podstawie: art. 6 ust. 1 litera a) rozporządzenia RODO*, czyli na podstawie dobrowolnej zgody na przetwarzanie danych osobowych w ściśle określonym celu, wskazanym</w:t>
      </w:r>
      <w:r w:rsidRPr="00A80403">
        <w:rPr>
          <w:rFonts w:asciiTheme="majorHAnsi" w:hAnsiTheme="majorHAnsi"/>
          <w:color w:val="000009"/>
          <w:spacing w:val="-2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poniżej.</w:t>
      </w:r>
    </w:p>
    <w:p w14:paraId="3537E0AD" w14:textId="77777777" w:rsidR="00A80403" w:rsidRPr="00A80403" w:rsidRDefault="00A80403" w:rsidP="00A80403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/>
        <w:ind w:right="331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Dane przetwarzane są w celu wzięcia przez Panią/Pana lub Państwa dziecko udziału w Konkursie Fotograficznym "Lato w obiektywie", obsługi uczestników konkursu</w:t>
      </w:r>
      <w:r w:rsidRPr="00A80403">
        <w:rPr>
          <w:rFonts w:asciiTheme="majorHAnsi" w:hAnsiTheme="majorHAnsi"/>
          <w:color w:val="000009"/>
          <w:spacing w:val="-20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oraz</w:t>
      </w:r>
    </w:p>
    <w:p w14:paraId="3BB31634" w14:textId="77777777" w:rsidR="00A80403" w:rsidRPr="00A80403" w:rsidRDefault="00A80403" w:rsidP="00A80403">
      <w:pPr>
        <w:pStyle w:val="Tekstpodstawowy"/>
        <w:ind w:right="337"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  <w:color w:val="000009"/>
        </w:rPr>
        <w:t>zapewnienia prawidłowej organizacji konkursu, w tym rozliczenia konkursu, prowadzenia dokumentacji związanej z konkursem, jak również jej archiwizacji oraz promocji konkursu i będą przechowywane do momentu wycofania zgody przez osobę, której dane dotyczą.</w:t>
      </w:r>
    </w:p>
    <w:p w14:paraId="60679C0F" w14:textId="77777777" w:rsidR="00A80403" w:rsidRPr="00A80403" w:rsidRDefault="00A80403" w:rsidP="00A80403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/>
        <w:ind w:right="652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Dostęp do danych będą miały osoby pracujące i współpracujące z Administratorem danych w zakresie realizacji na Państwa rzecz</w:t>
      </w:r>
      <w:r w:rsidRPr="00A80403">
        <w:rPr>
          <w:rFonts w:asciiTheme="majorHAnsi" w:hAnsiTheme="majorHAnsi"/>
          <w:color w:val="000009"/>
          <w:spacing w:val="-2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usług.</w:t>
      </w:r>
    </w:p>
    <w:p w14:paraId="01DADD1F" w14:textId="77777777" w:rsidR="00A80403" w:rsidRPr="00A80403" w:rsidRDefault="00A80403" w:rsidP="00A80403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/>
        <w:ind w:right="205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Informujemy, że przysługują Państwu następujące prawa dotyczące danych</w:t>
      </w:r>
      <w:r w:rsidRPr="00A80403">
        <w:rPr>
          <w:rFonts w:asciiTheme="majorHAnsi" w:hAnsiTheme="majorHAnsi"/>
          <w:color w:val="000009"/>
          <w:spacing w:val="-30"/>
          <w:sz w:val="24"/>
          <w:szCs w:val="24"/>
        </w:rPr>
        <w:t xml:space="preserve"> </w:t>
      </w:r>
      <w:r w:rsidRPr="00A80403">
        <w:rPr>
          <w:rFonts w:asciiTheme="majorHAnsi" w:hAnsiTheme="majorHAnsi"/>
          <w:color w:val="000009"/>
          <w:sz w:val="24"/>
          <w:szCs w:val="24"/>
        </w:rPr>
        <w:t>osobowych: dostępu do danych osobowych, sprostowania lub uzupełniania danych osobowych, ograniczenia przetwarzania danych, usunięcia danych, przeniesienia danych osobowych,</w:t>
      </w:r>
    </w:p>
    <w:p w14:paraId="4461906E" w14:textId="77777777" w:rsidR="00A80403" w:rsidRPr="00A80403" w:rsidRDefault="00A80403" w:rsidP="00A80403">
      <w:pPr>
        <w:pStyle w:val="Tekstpodstawowy"/>
        <w:spacing w:before="76"/>
        <w:ind w:right="156" w:firstLine="0"/>
        <w:jc w:val="both"/>
        <w:rPr>
          <w:rFonts w:asciiTheme="majorHAnsi" w:hAnsiTheme="majorHAnsi"/>
        </w:rPr>
      </w:pPr>
      <w:r w:rsidRPr="00A80403">
        <w:rPr>
          <w:rFonts w:asciiTheme="majorHAnsi" w:hAnsiTheme="majorHAnsi"/>
          <w:color w:val="000009"/>
        </w:rPr>
        <w:t>prawo do cofnięcia zgody w dowolnym momencie, wniesienia sprzeciwu wobec przetwarzania danych, wniesienia skargi do organu nadzorczego pod adresem – ul. Stawki 2, 00-193 Warszawa.</w:t>
      </w:r>
    </w:p>
    <w:p w14:paraId="6DEE9F35" w14:textId="77777777" w:rsidR="00A80403" w:rsidRPr="00A80403" w:rsidRDefault="00A80403" w:rsidP="00A80403">
      <w:pPr>
        <w:pStyle w:val="Akapitzlist"/>
        <w:numPr>
          <w:ilvl w:val="0"/>
          <w:numId w:val="3"/>
        </w:numPr>
        <w:tabs>
          <w:tab w:val="left" w:pos="683"/>
        </w:tabs>
        <w:spacing w:before="18"/>
        <w:ind w:right="157"/>
        <w:rPr>
          <w:rFonts w:asciiTheme="majorHAnsi" w:hAnsiTheme="majorHAnsi"/>
          <w:sz w:val="24"/>
          <w:szCs w:val="24"/>
        </w:rPr>
      </w:pPr>
      <w:r w:rsidRPr="00A80403">
        <w:rPr>
          <w:rFonts w:asciiTheme="majorHAnsi" w:hAnsiTheme="majorHAnsi"/>
          <w:color w:val="000009"/>
          <w:sz w:val="24"/>
          <w:szCs w:val="24"/>
        </w:rPr>
        <w:t>Pani/Pana dane nie będą przetwarzane w sposób zautomatyzowany w tym również profilowane.</w:t>
      </w:r>
    </w:p>
    <w:p w14:paraId="765E9D86" w14:textId="77777777" w:rsidR="00A80403" w:rsidRPr="00A80403" w:rsidRDefault="00A80403" w:rsidP="00A80403">
      <w:pPr>
        <w:ind w:left="543" w:right="152"/>
        <w:jc w:val="both"/>
        <w:rPr>
          <w:rFonts w:asciiTheme="majorHAnsi" w:hAnsiTheme="majorHAnsi"/>
          <w:i/>
          <w:sz w:val="24"/>
          <w:szCs w:val="24"/>
        </w:rPr>
      </w:pPr>
      <w:r w:rsidRPr="00A80403">
        <w:rPr>
          <w:rFonts w:asciiTheme="majorHAnsi" w:hAnsiTheme="majorHAnsi"/>
          <w:i/>
          <w:color w:val="000009"/>
          <w:sz w:val="24"/>
          <w:szCs w:val="24"/>
        </w:rPr>
        <w:t xml:space="preserve"> *RODO – Rozporządzenie Parlamentu Europejskiego  i  Rady  (UE)  2016/679  z  dnia       27 kwietnia 2016 </w:t>
      </w:r>
      <w:r w:rsidRPr="00A80403">
        <w:rPr>
          <w:rFonts w:asciiTheme="majorHAnsi" w:hAnsiTheme="majorHAnsi"/>
          <w:i/>
          <w:color w:val="000009"/>
          <w:spacing w:val="-14"/>
          <w:sz w:val="24"/>
          <w:szCs w:val="24"/>
        </w:rPr>
        <w:t xml:space="preserve">r. </w:t>
      </w:r>
      <w:r w:rsidRPr="00A80403">
        <w:rPr>
          <w:rFonts w:asciiTheme="majorHAnsi" w:hAnsiTheme="majorHAnsi"/>
          <w:i/>
          <w:color w:val="000009"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</w:t>
      </w:r>
      <w:r w:rsidRPr="00A80403">
        <w:rPr>
          <w:rFonts w:asciiTheme="majorHAnsi" w:hAnsiTheme="majorHAnsi"/>
          <w:i/>
          <w:color w:val="000009"/>
          <w:spacing w:val="-6"/>
          <w:sz w:val="24"/>
          <w:szCs w:val="24"/>
        </w:rPr>
        <w:t xml:space="preserve"> </w:t>
      </w:r>
      <w:r w:rsidRPr="00A80403">
        <w:rPr>
          <w:rFonts w:asciiTheme="majorHAnsi" w:hAnsiTheme="majorHAnsi"/>
          <w:i/>
          <w:color w:val="000009"/>
          <w:sz w:val="24"/>
          <w:szCs w:val="24"/>
        </w:rPr>
        <w:t>danych).</w:t>
      </w:r>
    </w:p>
    <w:p w14:paraId="7D0331E8" w14:textId="77777777" w:rsidR="00A80403" w:rsidRPr="00A80403" w:rsidRDefault="00A80403" w:rsidP="00A80403">
      <w:pPr>
        <w:jc w:val="both"/>
        <w:rPr>
          <w:rFonts w:asciiTheme="majorHAnsi" w:hAnsiTheme="majorHAnsi"/>
          <w:sz w:val="24"/>
          <w:szCs w:val="24"/>
        </w:rPr>
        <w:sectPr w:rsidR="00A80403" w:rsidRPr="00A80403" w:rsidSect="00A80403">
          <w:type w:val="continuous"/>
          <w:pgSz w:w="11910" w:h="16840"/>
          <w:pgMar w:top="1440" w:right="1080" w:bottom="1440" w:left="1080" w:header="708" w:footer="708" w:gutter="0"/>
          <w:cols w:space="708"/>
        </w:sectPr>
      </w:pPr>
    </w:p>
    <w:p w14:paraId="0CC0BDEB" w14:textId="13C3A462" w:rsidR="003224AC" w:rsidRPr="00A80403" w:rsidRDefault="003224AC" w:rsidP="00CF1425">
      <w:pPr>
        <w:tabs>
          <w:tab w:val="left" w:pos="1434"/>
        </w:tabs>
        <w:ind w:right="161"/>
        <w:rPr>
          <w:rFonts w:asciiTheme="majorHAnsi" w:hAnsiTheme="majorHAnsi"/>
          <w:sz w:val="24"/>
          <w:szCs w:val="24"/>
        </w:rPr>
      </w:pPr>
    </w:p>
    <w:sectPr w:rsidR="003224AC" w:rsidRPr="00A80403" w:rsidSect="00DA127D">
      <w:pgSz w:w="11910" w:h="16840"/>
      <w:pgMar w:top="1440" w:right="1080" w:bottom="144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B370A"/>
    <w:multiLevelType w:val="hybridMultilevel"/>
    <w:tmpl w:val="4FD88CA8"/>
    <w:lvl w:ilvl="0" w:tplc="B1A0EB5C">
      <w:start w:val="1"/>
      <w:numFmt w:val="decimal"/>
      <w:lvlText w:val="%1."/>
      <w:lvlJc w:val="left"/>
      <w:pPr>
        <w:ind w:left="992" w:hanging="425"/>
      </w:pPr>
      <w:rPr>
        <w:rFonts w:ascii="Times New Roman" w:eastAsia="Times New Roman" w:hAnsi="Times New Roman" w:cs="Times New Roman" w:hint="default"/>
        <w:color w:val="000000" w:themeColor="text1"/>
        <w:spacing w:val="-1"/>
        <w:w w:val="100"/>
        <w:sz w:val="24"/>
        <w:szCs w:val="24"/>
        <w:lang w:val="pl-PL" w:eastAsia="pl-PL" w:bidi="pl-PL"/>
      </w:rPr>
    </w:lvl>
    <w:lvl w:ilvl="1" w:tplc="124E9886">
      <w:numFmt w:val="bullet"/>
      <w:lvlText w:val="•"/>
      <w:lvlJc w:val="left"/>
      <w:pPr>
        <w:ind w:left="1856" w:hanging="425"/>
      </w:pPr>
      <w:rPr>
        <w:rFonts w:hint="default"/>
        <w:lang w:val="pl-PL" w:eastAsia="pl-PL" w:bidi="pl-PL"/>
      </w:rPr>
    </w:lvl>
    <w:lvl w:ilvl="2" w:tplc="D1EAA73C">
      <w:numFmt w:val="bullet"/>
      <w:lvlText w:val="•"/>
      <w:lvlJc w:val="left"/>
      <w:pPr>
        <w:ind w:left="2723" w:hanging="425"/>
      </w:pPr>
      <w:rPr>
        <w:rFonts w:hint="default"/>
        <w:lang w:val="pl-PL" w:eastAsia="pl-PL" w:bidi="pl-PL"/>
      </w:rPr>
    </w:lvl>
    <w:lvl w:ilvl="3" w:tplc="1B9ED750">
      <w:numFmt w:val="bullet"/>
      <w:lvlText w:val="•"/>
      <w:lvlJc w:val="left"/>
      <w:pPr>
        <w:ind w:left="3589" w:hanging="425"/>
      </w:pPr>
      <w:rPr>
        <w:rFonts w:hint="default"/>
        <w:lang w:val="pl-PL" w:eastAsia="pl-PL" w:bidi="pl-PL"/>
      </w:rPr>
    </w:lvl>
    <w:lvl w:ilvl="4" w:tplc="BF3E5142">
      <w:numFmt w:val="bullet"/>
      <w:lvlText w:val="•"/>
      <w:lvlJc w:val="left"/>
      <w:pPr>
        <w:ind w:left="4456" w:hanging="425"/>
      </w:pPr>
      <w:rPr>
        <w:rFonts w:hint="default"/>
        <w:lang w:val="pl-PL" w:eastAsia="pl-PL" w:bidi="pl-PL"/>
      </w:rPr>
    </w:lvl>
    <w:lvl w:ilvl="5" w:tplc="D1228C5C">
      <w:numFmt w:val="bullet"/>
      <w:lvlText w:val="•"/>
      <w:lvlJc w:val="left"/>
      <w:pPr>
        <w:ind w:left="5323" w:hanging="425"/>
      </w:pPr>
      <w:rPr>
        <w:rFonts w:hint="default"/>
        <w:lang w:val="pl-PL" w:eastAsia="pl-PL" w:bidi="pl-PL"/>
      </w:rPr>
    </w:lvl>
    <w:lvl w:ilvl="6" w:tplc="11DA468A">
      <w:numFmt w:val="bullet"/>
      <w:lvlText w:val="•"/>
      <w:lvlJc w:val="left"/>
      <w:pPr>
        <w:ind w:left="6189" w:hanging="425"/>
      </w:pPr>
      <w:rPr>
        <w:rFonts w:hint="default"/>
        <w:lang w:val="pl-PL" w:eastAsia="pl-PL" w:bidi="pl-PL"/>
      </w:rPr>
    </w:lvl>
    <w:lvl w:ilvl="7" w:tplc="AA8C2794">
      <w:numFmt w:val="bullet"/>
      <w:lvlText w:val="•"/>
      <w:lvlJc w:val="left"/>
      <w:pPr>
        <w:ind w:left="7056" w:hanging="425"/>
      </w:pPr>
      <w:rPr>
        <w:rFonts w:hint="default"/>
        <w:lang w:val="pl-PL" w:eastAsia="pl-PL" w:bidi="pl-PL"/>
      </w:rPr>
    </w:lvl>
    <w:lvl w:ilvl="8" w:tplc="D4242396">
      <w:numFmt w:val="bullet"/>
      <w:lvlText w:val="•"/>
      <w:lvlJc w:val="left"/>
      <w:pPr>
        <w:ind w:left="7923" w:hanging="425"/>
      </w:pPr>
      <w:rPr>
        <w:rFonts w:hint="default"/>
        <w:lang w:val="pl-PL" w:eastAsia="pl-PL" w:bidi="pl-PL"/>
      </w:rPr>
    </w:lvl>
  </w:abstractNum>
  <w:abstractNum w:abstractNumId="1" w15:restartNumberingAfterBreak="0">
    <w:nsid w:val="0C5F3DF3"/>
    <w:multiLevelType w:val="multilevel"/>
    <w:tmpl w:val="A5ECBEC2"/>
    <w:lvl w:ilvl="0">
      <w:start w:val="1"/>
      <w:numFmt w:val="decimal"/>
      <w:lvlText w:val="%1"/>
      <w:lvlJc w:val="left"/>
      <w:pPr>
        <w:ind w:left="1532" w:hanging="423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532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3101" w:hanging="423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881" w:hanging="423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62" w:hanging="423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443" w:hanging="423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23" w:hanging="423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004" w:hanging="423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85" w:hanging="423"/>
      </w:pPr>
      <w:rPr>
        <w:rFonts w:hint="default"/>
        <w:lang w:val="pl-PL" w:eastAsia="pl-PL" w:bidi="pl-PL"/>
      </w:rPr>
    </w:lvl>
  </w:abstractNum>
  <w:abstractNum w:abstractNumId="2" w15:restartNumberingAfterBreak="0">
    <w:nsid w:val="20E77253"/>
    <w:multiLevelType w:val="hybridMultilevel"/>
    <w:tmpl w:val="37004A5C"/>
    <w:lvl w:ilvl="0" w:tplc="FF32BB2E">
      <w:start w:val="1"/>
      <w:numFmt w:val="decimal"/>
      <w:lvlText w:val="%1."/>
      <w:lvlJc w:val="left"/>
      <w:pPr>
        <w:ind w:left="711" w:hanging="286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pl-PL" w:bidi="pl-PL"/>
      </w:rPr>
    </w:lvl>
    <w:lvl w:ilvl="1" w:tplc="62CCB726">
      <w:numFmt w:val="bullet"/>
      <w:lvlText w:val="•"/>
      <w:lvlJc w:val="left"/>
      <w:pPr>
        <w:ind w:left="1812" w:hanging="286"/>
      </w:pPr>
      <w:rPr>
        <w:rFonts w:hint="default"/>
        <w:lang w:val="pl-PL" w:eastAsia="pl-PL" w:bidi="pl-PL"/>
      </w:rPr>
    </w:lvl>
    <w:lvl w:ilvl="2" w:tplc="CBA650F4">
      <w:numFmt w:val="bullet"/>
      <w:lvlText w:val="•"/>
      <w:lvlJc w:val="left"/>
      <w:pPr>
        <w:ind w:left="2764" w:hanging="286"/>
      </w:pPr>
      <w:rPr>
        <w:rFonts w:hint="default"/>
        <w:lang w:val="pl-PL" w:eastAsia="pl-PL" w:bidi="pl-PL"/>
      </w:rPr>
    </w:lvl>
    <w:lvl w:ilvl="3" w:tplc="1CE4A1A2">
      <w:numFmt w:val="bullet"/>
      <w:lvlText w:val="•"/>
      <w:lvlJc w:val="left"/>
      <w:pPr>
        <w:ind w:left="3716" w:hanging="286"/>
      </w:pPr>
      <w:rPr>
        <w:rFonts w:hint="default"/>
        <w:lang w:val="pl-PL" w:eastAsia="pl-PL" w:bidi="pl-PL"/>
      </w:rPr>
    </w:lvl>
    <w:lvl w:ilvl="4" w:tplc="2E84D41A">
      <w:numFmt w:val="bullet"/>
      <w:lvlText w:val="•"/>
      <w:lvlJc w:val="left"/>
      <w:pPr>
        <w:ind w:left="4668" w:hanging="286"/>
      </w:pPr>
      <w:rPr>
        <w:rFonts w:hint="default"/>
        <w:lang w:val="pl-PL" w:eastAsia="pl-PL" w:bidi="pl-PL"/>
      </w:rPr>
    </w:lvl>
    <w:lvl w:ilvl="5" w:tplc="8A985C76">
      <w:numFmt w:val="bullet"/>
      <w:lvlText w:val="•"/>
      <w:lvlJc w:val="left"/>
      <w:pPr>
        <w:ind w:left="5620" w:hanging="286"/>
      </w:pPr>
      <w:rPr>
        <w:rFonts w:hint="default"/>
        <w:lang w:val="pl-PL" w:eastAsia="pl-PL" w:bidi="pl-PL"/>
      </w:rPr>
    </w:lvl>
    <w:lvl w:ilvl="6" w:tplc="6FA0B5C4">
      <w:numFmt w:val="bullet"/>
      <w:lvlText w:val="•"/>
      <w:lvlJc w:val="left"/>
      <w:pPr>
        <w:ind w:left="6572" w:hanging="286"/>
      </w:pPr>
      <w:rPr>
        <w:rFonts w:hint="default"/>
        <w:lang w:val="pl-PL" w:eastAsia="pl-PL" w:bidi="pl-PL"/>
      </w:rPr>
    </w:lvl>
    <w:lvl w:ilvl="7" w:tplc="B014859C">
      <w:numFmt w:val="bullet"/>
      <w:lvlText w:val="•"/>
      <w:lvlJc w:val="left"/>
      <w:pPr>
        <w:ind w:left="7524" w:hanging="286"/>
      </w:pPr>
      <w:rPr>
        <w:rFonts w:hint="default"/>
        <w:lang w:val="pl-PL" w:eastAsia="pl-PL" w:bidi="pl-PL"/>
      </w:rPr>
    </w:lvl>
    <w:lvl w:ilvl="8" w:tplc="4A669960">
      <w:numFmt w:val="bullet"/>
      <w:lvlText w:val="•"/>
      <w:lvlJc w:val="left"/>
      <w:pPr>
        <w:ind w:left="8476" w:hanging="286"/>
      </w:pPr>
      <w:rPr>
        <w:rFonts w:hint="default"/>
        <w:lang w:val="pl-PL" w:eastAsia="pl-PL" w:bidi="pl-PL"/>
      </w:rPr>
    </w:lvl>
  </w:abstractNum>
  <w:abstractNum w:abstractNumId="3" w15:restartNumberingAfterBreak="0">
    <w:nsid w:val="42AB4FBF"/>
    <w:multiLevelType w:val="multilevel"/>
    <w:tmpl w:val="1D0A72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4" w15:restartNumberingAfterBreak="0">
    <w:nsid w:val="4B1D54B2"/>
    <w:multiLevelType w:val="hybridMultilevel"/>
    <w:tmpl w:val="4E8E3682"/>
    <w:lvl w:ilvl="0" w:tplc="6AF0169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503B2CAC"/>
    <w:multiLevelType w:val="multilevel"/>
    <w:tmpl w:val="1D0A72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6" w15:restartNumberingAfterBreak="0">
    <w:nsid w:val="5DAD0528"/>
    <w:multiLevelType w:val="multilevel"/>
    <w:tmpl w:val="883CD83C"/>
    <w:lvl w:ilvl="0">
      <w:start w:val="2"/>
      <w:numFmt w:val="decimal"/>
      <w:lvlText w:val="%1"/>
      <w:lvlJc w:val="left"/>
      <w:pPr>
        <w:ind w:left="1393" w:hanging="437"/>
      </w:pPr>
      <w:rPr>
        <w:rFonts w:hint="default"/>
        <w:lang w:val="pl-PL" w:eastAsia="pl-PL" w:bidi="pl-PL"/>
      </w:rPr>
    </w:lvl>
    <w:lvl w:ilvl="1">
      <w:start w:val="3"/>
      <w:numFmt w:val="decimal"/>
      <w:lvlText w:val="%1.%2."/>
      <w:lvlJc w:val="left"/>
      <w:pPr>
        <w:ind w:left="1393" w:hanging="437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pl-PL" w:eastAsia="pl-PL" w:bidi="pl-PL"/>
      </w:rPr>
    </w:lvl>
    <w:lvl w:ilvl="2">
      <w:numFmt w:val="bullet"/>
      <w:lvlText w:val="-"/>
      <w:lvlJc w:val="left"/>
      <w:pPr>
        <w:ind w:left="1393" w:hanging="197"/>
      </w:pPr>
      <w:rPr>
        <w:rFonts w:hint="default"/>
        <w:spacing w:val="-4"/>
        <w:w w:val="99"/>
        <w:lang w:val="pl-PL" w:eastAsia="pl-PL" w:bidi="pl-PL"/>
      </w:rPr>
    </w:lvl>
    <w:lvl w:ilvl="3">
      <w:numFmt w:val="bullet"/>
      <w:lvlText w:val="•"/>
      <w:lvlJc w:val="left"/>
      <w:pPr>
        <w:ind w:left="3783" w:hanging="19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78" w:hanging="19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373" w:hanging="19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67" w:hanging="19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62" w:hanging="19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57" w:hanging="197"/>
      </w:pPr>
      <w:rPr>
        <w:rFonts w:hint="default"/>
        <w:lang w:val="pl-PL" w:eastAsia="pl-PL" w:bidi="pl-PL"/>
      </w:rPr>
    </w:lvl>
  </w:abstractNum>
  <w:abstractNum w:abstractNumId="7" w15:restartNumberingAfterBreak="0">
    <w:nsid w:val="5E536BEB"/>
    <w:multiLevelType w:val="multilevel"/>
    <w:tmpl w:val="FB4C4C44"/>
    <w:lvl w:ilvl="0">
      <w:start w:val="1"/>
      <w:numFmt w:val="upperRoman"/>
      <w:lvlText w:val="%1"/>
      <w:lvlJc w:val="left"/>
      <w:pPr>
        <w:ind w:left="154" w:hanging="154"/>
      </w:pPr>
      <w:rPr>
        <w:rFonts w:hint="default"/>
        <w:b/>
        <w:bCs/>
        <w:w w:val="100"/>
        <w:lang w:val="pl-PL" w:eastAsia="pl-PL" w:bidi="pl-PL"/>
      </w:rPr>
    </w:lvl>
    <w:lvl w:ilvl="1">
      <w:start w:val="1"/>
      <w:numFmt w:val="decimal"/>
      <w:lvlText w:val="%2."/>
      <w:lvlJc w:val="left"/>
      <w:pPr>
        <w:ind w:left="682" w:hanging="42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pl-PL" w:eastAsia="pl-PL" w:bidi="pl-PL"/>
      </w:rPr>
    </w:lvl>
    <w:lvl w:ilvl="2">
      <w:start w:val="1"/>
      <w:numFmt w:val="decimal"/>
      <w:lvlText w:val="%2.%3."/>
      <w:lvlJc w:val="left"/>
      <w:pPr>
        <w:ind w:left="1393" w:hanging="531"/>
      </w:pPr>
      <w:rPr>
        <w:rFonts w:ascii="Times New Roman" w:eastAsia="Times New Roman" w:hAnsi="Times New Roman" w:cs="Times New Roman" w:hint="default"/>
        <w:color w:val="000009"/>
        <w:spacing w:val="-11"/>
        <w:w w:val="10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393" w:hanging="53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386" w:hanging="53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379" w:hanging="53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373" w:hanging="53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366" w:hanging="53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359" w:hanging="531"/>
      </w:pPr>
      <w:rPr>
        <w:rFonts w:hint="default"/>
        <w:lang w:val="pl-PL" w:eastAsia="pl-PL" w:bidi="pl-PL"/>
      </w:rPr>
    </w:lvl>
  </w:abstractNum>
  <w:abstractNum w:abstractNumId="8" w15:restartNumberingAfterBreak="0">
    <w:nsid w:val="69633C9D"/>
    <w:multiLevelType w:val="hybridMultilevel"/>
    <w:tmpl w:val="0A6C2514"/>
    <w:lvl w:ilvl="0" w:tplc="D0ACD350">
      <w:start w:val="8"/>
      <w:numFmt w:val="decimal"/>
      <w:lvlText w:val="%1."/>
      <w:lvlJc w:val="left"/>
      <w:pPr>
        <w:ind w:left="864" w:hanging="286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pl-PL" w:bidi="pl-PL"/>
      </w:rPr>
    </w:lvl>
    <w:lvl w:ilvl="1" w:tplc="276EF528">
      <w:numFmt w:val="bullet"/>
      <w:lvlText w:val="•"/>
      <w:lvlJc w:val="left"/>
      <w:pPr>
        <w:ind w:left="1812" w:hanging="286"/>
      </w:pPr>
      <w:rPr>
        <w:rFonts w:hint="default"/>
        <w:lang w:val="pl-PL" w:eastAsia="pl-PL" w:bidi="pl-PL"/>
      </w:rPr>
    </w:lvl>
    <w:lvl w:ilvl="2" w:tplc="8098A9F6">
      <w:numFmt w:val="bullet"/>
      <w:lvlText w:val="•"/>
      <w:lvlJc w:val="left"/>
      <w:pPr>
        <w:ind w:left="2764" w:hanging="286"/>
      </w:pPr>
      <w:rPr>
        <w:rFonts w:hint="default"/>
        <w:lang w:val="pl-PL" w:eastAsia="pl-PL" w:bidi="pl-PL"/>
      </w:rPr>
    </w:lvl>
    <w:lvl w:ilvl="3" w:tplc="E676C39C">
      <w:numFmt w:val="bullet"/>
      <w:lvlText w:val="•"/>
      <w:lvlJc w:val="left"/>
      <w:pPr>
        <w:ind w:left="3716" w:hanging="286"/>
      </w:pPr>
      <w:rPr>
        <w:rFonts w:hint="default"/>
        <w:lang w:val="pl-PL" w:eastAsia="pl-PL" w:bidi="pl-PL"/>
      </w:rPr>
    </w:lvl>
    <w:lvl w:ilvl="4" w:tplc="D812D392">
      <w:numFmt w:val="bullet"/>
      <w:lvlText w:val="•"/>
      <w:lvlJc w:val="left"/>
      <w:pPr>
        <w:ind w:left="4668" w:hanging="286"/>
      </w:pPr>
      <w:rPr>
        <w:rFonts w:hint="default"/>
        <w:lang w:val="pl-PL" w:eastAsia="pl-PL" w:bidi="pl-PL"/>
      </w:rPr>
    </w:lvl>
    <w:lvl w:ilvl="5" w:tplc="3B941034">
      <w:numFmt w:val="bullet"/>
      <w:lvlText w:val="•"/>
      <w:lvlJc w:val="left"/>
      <w:pPr>
        <w:ind w:left="5620" w:hanging="286"/>
      </w:pPr>
      <w:rPr>
        <w:rFonts w:hint="default"/>
        <w:lang w:val="pl-PL" w:eastAsia="pl-PL" w:bidi="pl-PL"/>
      </w:rPr>
    </w:lvl>
    <w:lvl w:ilvl="6" w:tplc="030898C8">
      <w:numFmt w:val="bullet"/>
      <w:lvlText w:val="•"/>
      <w:lvlJc w:val="left"/>
      <w:pPr>
        <w:ind w:left="6572" w:hanging="286"/>
      </w:pPr>
      <w:rPr>
        <w:rFonts w:hint="default"/>
        <w:lang w:val="pl-PL" w:eastAsia="pl-PL" w:bidi="pl-PL"/>
      </w:rPr>
    </w:lvl>
    <w:lvl w:ilvl="7" w:tplc="A48C357A">
      <w:numFmt w:val="bullet"/>
      <w:lvlText w:val="•"/>
      <w:lvlJc w:val="left"/>
      <w:pPr>
        <w:ind w:left="7524" w:hanging="286"/>
      </w:pPr>
      <w:rPr>
        <w:rFonts w:hint="default"/>
        <w:lang w:val="pl-PL" w:eastAsia="pl-PL" w:bidi="pl-PL"/>
      </w:rPr>
    </w:lvl>
    <w:lvl w:ilvl="8" w:tplc="F762191A">
      <w:numFmt w:val="bullet"/>
      <w:lvlText w:val="•"/>
      <w:lvlJc w:val="left"/>
      <w:pPr>
        <w:ind w:left="8476" w:hanging="286"/>
      </w:pPr>
      <w:rPr>
        <w:rFonts w:hint="default"/>
        <w:lang w:val="pl-PL" w:eastAsia="pl-PL" w:bidi="pl-PL"/>
      </w:rPr>
    </w:lvl>
  </w:abstractNum>
  <w:abstractNum w:abstractNumId="9" w15:restartNumberingAfterBreak="0">
    <w:nsid w:val="7D1D143B"/>
    <w:multiLevelType w:val="hybridMultilevel"/>
    <w:tmpl w:val="BC28F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C83"/>
    <w:rsid w:val="000275F0"/>
    <w:rsid w:val="00191308"/>
    <w:rsid w:val="003224AC"/>
    <w:rsid w:val="00345C83"/>
    <w:rsid w:val="003B6395"/>
    <w:rsid w:val="0058232D"/>
    <w:rsid w:val="005C0F08"/>
    <w:rsid w:val="007B47F7"/>
    <w:rsid w:val="008240E4"/>
    <w:rsid w:val="008A4D50"/>
    <w:rsid w:val="00951958"/>
    <w:rsid w:val="00994072"/>
    <w:rsid w:val="00A77451"/>
    <w:rsid w:val="00A80403"/>
    <w:rsid w:val="00B60905"/>
    <w:rsid w:val="00CF1425"/>
    <w:rsid w:val="00D64308"/>
    <w:rsid w:val="00DA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CB6E4"/>
  <w15:docId w15:val="{73C8CE1B-40FD-4407-A013-05847EE7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269" w:hanging="2505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24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82" w:hanging="425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7"/>
      <w:ind w:left="682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A7745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745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24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szewo.eu,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kruszewo.e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ruszewo.eu/" TargetMode="External"/><Relationship Id="rId11" Type="http://schemas.openxmlformats.org/officeDocument/2006/relationships/hyperlink" Target="mailto:wdkkruszewo@wp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ruszewo.eu,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eatywne-zabrze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64C10-D316-4645-97CE-6FC9CDB2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6</Pages>
  <Words>2135</Words>
  <Characters>12812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MOK4</dc:creator>
  <cp:lastModifiedBy>Patryk Piotrowski</cp:lastModifiedBy>
  <cp:revision>6</cp:revision>
  <dcterms:created xsi:type="dcterms:W3CDTF">2020-07-15T08:45:00Z</dcterms:created>
  <dcterms:modified xsi:type="dcterms:W3CDTF">2020-07-20T20:10:00Z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2020-07-15T00:00:00Z</vt:filetime>
  </property>
</Properties>
</file>